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Japan</w:t>
      </w:r>
      <w:r>
        <w:t xml:space="preserve"> </w:t>
      </w:r>
      <w:r>
        <w:t xml:space="preserve">Kyoto</w:t>
      </w:r>
    </w:p>
    <w:p>
      <w:pPr>
        <w:pStyle w:val="FirstParagraph"/>
      </w:pPr>
      <w:r>
        <w:t xml:space="preserve">June 5, 2023</w:t>
      </w:r>
    </w:p>
    <w:p>
      <w:pPr>
        <w:pStyle w:val="BodyText"/>
      </w:pPr>
      <w:r>
        <w:t xml:space="preserve">Japan Kyoto Scholarship Committee</w:t>
      </w:r>
    </w:p>
    <w:p>
      <w:pPr>
        <w:pStyle w:val="BodyText"/>
      </w:pPr>
      <w:r>
        <w:t xml:space="preserve">Kyoto International Education Center</w:t>
      </w:r>
    </w:p>
    <w:p>
      <w:pPr>
        <w:pStyle w:val="BodyText"/>
      </w:pPr>
      <w:r>
        <w:t xml:space="preserve">Kyoto, Japan 604-8501</w:t>
      </w:r>
    </w:p>
    <w:bookmarkStart w:id="20" w:name="scholarship-application-letter"/>
    <w:p>
      <w:pPr>
        <w:pStyle w:val="Heading1"/>
      </w:pPr>
      <w:r>
        <w:t xml:space="preserve">SCHOLARSHIP APPLICATION LETTER</w:t>
      </w:r>
    </w:p>
    <w:p>
      <w:pPr>
        <w:pStyle w:val="FirstParagraph"/>
      </w:pPr>
      <w:r>
        <w:t xml:space="preserve">To the Esteemed Scholarship Committee,</w:t>
      </w:r>
    </w:p>
    <w:p>
      <w:pPr>
        <w:pStyle w:val="BodyText"/>
      </w:pPr>
      <w:r>
        <w:t xml:space="preserve">I am writing this Scholarship Application Letter with profound enthusiasm to apply for the Kyoto Innovation Fellowship, a transformative opportunity that would enable me to pursue advanced studies as a Software Engineer in Japan Kyoto. As a dedicated technologist with four years of professional experience developing scalable systems for global enterprises, I have long admired Japan's unparalleled integration of technological excellence with cultural preservation—a philosophy that resonates deeply with my own engineering ethos. The prospect of contributing to Kyoto's thriving tech ecosystem while immersing myself in its 1,200-year legacy represents the pinnacle of my professional aspirations.</w:t>
      </w:r>
    </w:p>
    <w:p>
      <w:pPr>
        <w:pStyle w:val="BodyText"/>
      </w:pPr>
      <w:r>
        <w:t xml:space="preserve">My academic journey began at the Indian Institute of Technology Bombay, where I earned a Bachelor's degree in Computer Science with honors. My thesis on "Distributed Systems for Sustainable Urban Mobility" won the Dean's Award and sparked my passion for building software that solves real-world challenges. Following graduation, I joined TechSolve Innovations as a Software Engineer, developing cloud infrastructure for healthcare applications used across 15 countries. In this role, I led a team that reduced system latency by 40% through microservices architecture—experience that cemented my belief in Japan's leadership in precision engineering and user-centric design.</w:t>
      </w:r>
    </w:p>
    <w:p>
      <w:pPr>
        <w:pStyle w:val="BodyText"/>
      </w:pPr>
      <w:r>
        <w:t xml:space="preserve">What draws me specifically to Japan Kyoto is not merely its reputation for technological advancement, but its unique cultural fabric where ancient traditions inform modern innovation. Having studied Japanese language for three years and completed an internship with a Kyoto-based robotics startup, I've witnessed how the city's tech sector embodies "Monozukuri"—the Japanese philosophy of craftsmanship that transforms raw materials into masterpieces. This principle aligns perfectly with my approach to software development, where I prioritize elegant code architecture as much as functional efficiency. Kyoto's blend of 1400 temples and cutting-edge AI research hubs creates an environment where technology serves humanity rather than the reverse—a vision I aim to embody through my work.</w:t>
      </w:r>
    </w:p>
    <w:p>
      <w:pPr>
        <w:pStyle w:val="BodyText"/>
      </w:pPr>
      <w:r>
        <w:t xml:space="preserve">The Kyoto Innovation Fellowship would be instrumental in helping me complete my Master of Engineering in Software Systems at Kyoto University, a program uniquely positioned to bridge theoretical rigor with Japan's industrial landscape. I'm particularly eager to collaborate with Professor Tanaka's research group on their "Cultural AI" project, which develops algorithms that preserve traditional crafts through digital archiving—directly connecting my interest in sustainable tech with Kyoto's heritage. This scholarship would cover 85% of my tuition and living expenses, allowing me to fully dedicate myself to academic pursuits without financial distraction. Without this support, I would face insurmountable barriers given the high cost of living in Kyoto while maintaining academic excellence.</w:t>
      </w:r>
    </w:p>
    <w:p>
      <w:pPr>
        <w:pStyle w:val="BodyText"/>
      </w:pPr>
      <w:r>
        <w:t xml:space="preserve">My professional experience has prepared me to contribute meaningfully from day one. At TechSolve, I implemented CI/CD pipelines using Kubernetes that improved deployment frequency by 200%, and developed a mobile application for rural health clinics that was adopted by the Indian government. These projects required deep cultural sensitivity—adapting software interfaces for low-literacy users—which mirrors Japan's emphasis on "Omotenashi" (selfless hospitality) in user experience design. I've also volunteered with CodeForIndia to teach coding to underprivileged youth, demonstrating my commitment to technology as a force for social equity—a value deeply rooted in Kyoto's community-oriented ethos.</w:t>
      </w:r>
    </w:p>
    <w:p>
      <w:pPr>
        <w:pStyle w:val="BodyText"/>
      </w:pPr>
      <w:r>
        <w:t xml:space="preserve">Japan Kyoto represents the ideal convergence of my technical ambitions and cultural curiosity. The city's tech ecosystem is uniquely positioned at the intersection of tradition and innovation: companies like Fujitsu operate AI labs within historic machiya townhouses, while startups develop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Japan Kyoto</dc:title>
  <dc:creator/>
  <dc:language>en</dc:language>
  <cp:keywords/>
  <dcterms:created xsi:type="dcterms:W3CDTF">2026-07-20T20:01:59Z</dcterms:created>
  <dcterms:modified xsi:type="dcterms:W3CDTF">2026-07-20T20:01:59Z</dcterms:modified>
</cp:coreProperties>
</file>

<file path=docProps/custom.xml><?xml version="1.0" encoding="utf-8"?>
<Properties xmlns="http://schemas.openxmlformats.org/officeDocument/2006/custom-properties" xmlns:vt="http://schemas.openxmlformats.org/officeDocument/2006/docPropsVTypes"/>
</file>