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1-7-1 Roppongi, Minato City</w:t>
      </w:r>
      <w:r>
        <w:br/>
      </w:r>
      <w:r>
        <w:t xml:space="preserve">Tokyo 106-0032, Japan</w:t>
      </w:r>
    </w:p>
    <w:bookmarkStart w:id="20" w:name="X30ce8c09160609506c11739ffefb46e5e2a20f6"/>
    <w:p>
      <w:pPr>
        <w:pStyle w:val="Heading2"/>
      </w:pPr>
      <w:r>
        <w:t xml:space="preserve">Subject: Application for Full Scholarship to Pursue Advanced Studies in Software Engineering at Tokyo University of Technology</w:t>
      </w:r>
    </w:p>
    <w:p>
      <w:pPr>
        <w:pStyle w:val="FirstParagraph"/>
      </w:pPr>
      <w:r>
        <w:t xml:space="preserve">Dear Esteemed Members of the Scholarship Committee,</w:t>
      </w:r>
    </w:p>
    <w:p>
      <w:pPr>
        <w:pStyle w:val="BodyText"/>
      </w:pPr>
      <w:r>
        <w:t xml:space="preserve">I am writing to express my profound enthusiasm for the prestigious International Student Scholarship Program and to formally apply for full financial support to pursue a Master of Science in Software Engineering at Tokyo University of Technology. As an aspiring</w:t>
      </w:r>
      <w:r>
        <w:t xml:space="preserve"> </w:t>
      </w:r>
      <w:r>
        <w:rPr>
          <w:bCs/>
          <w:b/>
        </w:rPr>
        <w:t xml:space="preserve">Software Engineer</w:t>
      </w:r>
      <w:r>
        <w:t xml:space="preserve"> </w:t>
      </w:r>
      <w:r>
        <w:t xml:space="preserve">deeply committed to advancing technological innovation, I believe that studying in</w:t>
      </w:r>
      <w:r>
        <w:t xml:space="preserve"> </w:t>
      </w:r>
      <w:r>
        <w:rPr>
          <w:bCs/>
          <w:b/>
        </w:rPr>
        <w:t xml:space="preserve">Japan Tokyo</w:t>
      </w:r>
      <w:r>
        <w:t xml:space="preserve"> </w:t>
      </w:r>
      <w:r>
        <w:t xml:space="preserve">represents the indispensable next step in my academic and professional journey—one where cutting-edge research aligns with Japan's unparalleled expertise in robotics, AI integration, and sustainable tech infrastructure.</w:t>
      </w:r>
    </w:p>
    <w:p>
      <w:pPr>
        <w:pStyle w:val="BodyText"/>
      </w:pPr>
      <w:r>
        <w:t xml:space="preserve">My academic foundation was built through a rigorous Bachelor of Science in Computer Science at the National University of Singapore, where I maintained a 3.85/4.0 GPA while graduating with honors. My thesis on "Real-Time Distributed Systems for Smart City Applications" earned recognition at the ASEAN Computing Conference, where I demonstrated how modular software architecture could optimize traffic management systems—directly applicable to Tokyo’s urban challenges. During my tenure as a Software Development Intern at Singapore-based fintech startup Veridian Solutions, I engineered a cloud-based transaction processing module that reduced latency by 37%, gaining hands-on experience with microservices and Kubernetes. These experiences solidified my resolve to specialize in scalable backend systems—a critical need for Tokyo’s rapidly evolving tech ecosystem.</w:t>
      </w:r>
    </w:p>
    <w:p>
      <w:pPr>
        <w:pStyle w:val="BodyText"/>
      </w:pPr>
      <w:r>
        <w:t xml:space="preserve">My decision to pursue advanced studies in</w:t>
      </w:r>
      <w:r>
        <w:t xml:space="preserve"> </w:t>
      </w:r>
      <w:r>
        <w:rPr>
          <w:bCs/>
          <w:b/>
        </w:rPr>
        <w:t xml:space="preserve">Japan Tokyo</w:t>
      </w:r>
      <w:r>
        <w:t xml:space="preserve"> </w:t>
      </w:r>
      <w:r>
        <w:t xml:space="preserve">is not merely geographical; it is a strategic alignment of my technical aspirations with Japan’s technological leadership. Tokyo stands at the epicenter of global innovation, home to industry titans like Sony, DeNA, and SoftBank Robotics—all actively pioneering AI-driven solutions for urban sustainability. The Tokyo University of Technology’s Master's program uniquely bridges academic rigor with industry collaboration through its "Tokyo Tech Innovation Hub," where students partner with companies like Toyota Research Institute on projects addressing autonomous mobility and IoT integration. I am particularly drawn to Professor Aiko Tanaka’s research on energy-efficient algorithms for 5G networks—a field where Tokyo leads globally. Studying under such pioneers in</w:t>
      </w:r>
      <w:r>
        <w:t xml:space="preserve"> </w:t>
      </w:r>
      <w:r>
        <w:rPr>
          <w:bCs/>
          <w:b/>
        </w:rPr>
        <w:t xml:space="preserve">Japan Tokyo</w:t>
      </w:r>
      <w:r>
        <w:t xml:space="preserve"> </w:t>
      </w:r>
      <w:r>
        <w:t xml:space="preserve">is the only path to mastering the nuanced systems engineering skills required for tomorrow’s digital infrastructure.</w:t>
      </w:r>
    </w:p>
    <w:p>
      <w:pPr>
        <w:pStyle w:val="BodyText"/>
      </w:pPr>
      <w:r>
        <w:t xml:space="preserve">Furthermore, my cultural preparation underscores my commitment to contributing meaningfully within Japanese professional frameworks. I completed 18 months of intensive Japanese language study at Nihongo Kaku (Japanese Language Center) and achieved JLPT N2 certification, enabling me to engage respectfully with colleagues and navigate workplace dynamics rooted in *wa* (harmony) and *kaizen* (continuous improvement). I have also studied Japanese business etiquette through the Tokyo Metropolitan Government’s cross-cultural training program, understanding that technical excellence must be paired with cultural intelligence—a value I will embody as a future</w:t>
      </w:r>
      <w:r>
        <w:t xml:space="preserve"> </w:t>
      </w:r>
      <w:r>
        <w:rPr>
          <w:bCs/>
          <w:b/>
        </w:rPr>
        <w:t xml:space="preserve">Software Engineer</w:t>
      </w:r>
      <w:r>
        <w:t xml:space="preserve"> </w:t>
      </w:r>
      <w:r>
        <w:t xml:space="preserve">in Tokyo. My volunteer work teaching coding to high school students in Kyoto during my exchange program taught me to communicate complex concepts with patience and clarity, skills essential for collaborative environments like those at Tokyo’s tech incubators.</w:t>
      </w:r>
    </w:p>
    <w:p>
      <w:pPr>
        <w:pStyle w:val="BodyText"/>
      </w:pPr>
      <w:r>
        <w:t xml:space="preserve">The financial barrier to studying in Japan is significant, as international tuition and living costs can exceed ¥1.5 million annually. This scholarship would alleviate these burdens, allowing me to focus entirely on academic excellence without compromising my ability to contribute meaningfully to research teams. I am eager to support the Tokyo University of Technology’s mission by joining the "Green Tech Initiative," developing software that optimizes renewable energy distribution for Tokyo’s carbon-neutral goals by 2030. My proposed project—a machine learning model for predicting solar/wind grid demand fluctuations—would directly benefit from access to Tokyo’s real-time urban data networks, which are otherwise inaccessible to international students without institutional support.</w:t>
      </w:r>
    </w:p>
    <w:p>
      <w:pPr>
        <w:pStyle w:val="BodyText"/>
      </w:pPr>
      <w:r>
        <w:t xml:space="preserve">My long-term vision is to establish a technology incubator in Tokyo that bridges Japanese engineering precision with global problem-solving approaches. I aim to develop open-source frameworks for ethical AI deployment in public infrastructure, addressing societal challenges like aging populations through smart healthcare systems—a critical priority for Japan’s future. This scholarship is not merely financial assistance; it is an investment in cultivating a next-generation</w:t>
      </w:r>
      <w:r>
        <w:t xml:space="preserve"> </w:t>
      </w:r>
      <w:r>
        <w:rPr>
          <w:bCs/>
          <w:b/>
        </w:rPr>
        <w:t xml:space="preserve">Software Engineer</w:t>
      </w:r>
      <w:r>
        <w:t xml:space="preserve"> </w:t>
      </w:r>
      <w:r>
        <w:t xml:space="preserve">who will honor Tokyo’s legacy of innovation while forging new pathways for inclusive technological progress.</w:t>
      </w:r>
    </w:p>
    <w:p>
      <w:pPr>
        <w:pStyle w:val="BodyText"/>
      </w:pPr>
      <w:r>
        <w:t xml:space="preserve">In conclusion, my academic record, technical projects, cultural preparation, and unwavering commitment to contributing to Tokyo’s tech landscape make me an ideal candidate for this scholarship. I am confident that the combination of Tokyo University of Technology’s world-class resources and your support will empower me to deliver impactful solutions as a</w:t>
      </w:r>
      <w:r>
        <w:t xml:space="preserve"> </w:t>
      </w:r>
      <w:r>
        <w:rPr>
          <w:bCs/>
          <w:b/>
        </w:rPr>
        <w:t xml:space="preserve">Software Engineer</w:t>
      </w:r>
      <w:r>
        <w:t xml:space="preserve"> </w:t>
      </w:r>
      <w:r>
        <w:t xml:space="preserve">in Japan Tokyo.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Kenji Tanaka</w:t>
      </w:r>
      <w:r>
        <w:br/>
      </w:r>
      <w:r>
        <w:t xml:space="preserve">Mobile: +65 9123 4567 | Email: kenji.tanaka@nus.edu.sg</w:t>
      </w:r>
      <w:r>
        <w:br/>
      </w:r>
      <w:r>
        <w:t xml:space="preserve">Nationality: Singaporean | Current Location: Singapore</w:t>
      </w:r>
      <w:r>
        <w:br/>
      </w:r>
      <w:r>
        <w:t xml:space="preserve">LinkedIn: linkedin.com/in/kenjitanaka-softwareengineer</w:t>
      </w:r>
    </w:p>
    <w:p>
      <w:pPr>
        <w:pStyle w:val="BodyText"/>
      </w:pPr>
      <w:r>
        <w:t xml:space="preserve">Word Count: 842 | This</w:t>
      </w:r>
      <w:r>
        <w:t xml:space="preserve"> </w:t>
      </w:r>
      <w:r>
        <w:rPr>
          <w:bCs/>
          <w:b/>
        </w:rPr>
        <w:t xml:space="preserve">Scholarship Application Letter</w:t>
      </w:r>
      <w:r>
        <w:t xml:space="preserve"> </w:t>
      </w:r>
      <w:r>
        <w:t xml:space="preserve">reflects a comprehensive commitment to becoming a transformative</w:t>
      </w:r>
      <w:r>
        <w:t xml:space="preserve"> </w:t>
      </w:r>
      <w:r>
        <w:rPr>
          <w:bCs/>
          <w:b/>
        </w:rPr>
        <w:t xml:space="preserve">Software Engineer</w:t>
      </w:r>
      <w:r>
        <w:t xml:space="preserve"> </w:t>
      </w:r>
      <w:r>
        <w:t xml:space="preserve">within the dynamic innovation ecosystem of</w:t>
      </w:r>
      <w:r>
        <w:t xml:space="preserve"> </w:t>
      </w:r>
      <w:r>
        <w:rPr>
          <w:bCs/>
          <w:b/>
        </w:rPr>
        <w:t xml:space="preserve">Japan Tokyo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Japan Tokyo</dc:title>
  <dc:creator/>
  <cp:keywords/>
  <dcterms:created xsi:type="dcterms:W3CDTF">2026-07-17T06:04:00Z</dcterms:created>
  <dcterms:modified xsi:type="dcterms:W3CDTF">2026-07-17T06:04:00Z</dcterms:modified>
</cp:coreProperties>
</file>

<file path=docProps/custom.xml><?xml version="1.0" encoding="utf-8"?>
<Properties xmlns="http://schemas.openxmlformats.org/officeDocument/2006/custom-properties" xmlns:vt="http://schemas.openxmlformats.org/officeDocument/2006/docPropsVTypes"/>
</file>