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Software</w:t>
      </w:r>
      <w:r>
        <w:t xml:space="preserve"> </w:t>
      </w:r>
      <w:r>
        <w:t xml:space="preserve">Engineering</w:t>
      </w:r>
      <w:r>
        <w:t xml:space="preserve"> </w:t>
      </w:r>
      <w:r>
        <w:t xml:space="preserve">in</w:t>
      </w:r>
      <w:r>
        <w:t xml:space="preserve"> </w:t>
      </w:r>
      <w:r>
        <w:t xml:space="preserve">Kuwait</w:t>
      </w:r>
      <w:r>
        <w:t xml:space="preserve"> </w:t>
      </w:r>
      <w:r>
        <w:t xml:space="preserve">City</w:t>
      </w:r>
    </w:p>
    <w:bookmarkStart w:id="26" w:name="X9417dea27c85ed4399839a562d0288e0525e0b3"/>
    <w:p>
      <w:pPr>
        <w:pStyle w:val="Heading1"/>
      </w:pPr>
      <w:r>
        <w:t xml:space="preserve">SCHOLARSHIP APPLICATION LETTER FOR SOFTWARE ENGINEERING STUDIES IN KUWAIT CITY</w:t>
      </w:r>
    </w:p>
    <w:p>
      <w:pPr>
        <w:pStyle w:val="FirstParagraph"/>
      </w:pPr>
      <w:r>
        <w:t xml:space="preserve">Date: October 26, 2023</w:t>
      </w:r>
    </w:p>
    <w:p>
      <w:pPr>
        <w:pStyle w:val="BodyText"/>
      </w:pPr>
      <w:r>
        <w:t xml:space="preserve">Dear Scholarship Committee,</w:t>
      </w:r>
    </w:p>
    <w:p>
      <w:pPr>
        <w:pStyle w:val="BodyText"/>
      </w:pPr>
      <w:r>
        <w:t xml:space="preserve">With profound enthusiasm and unwavering determination, I submit this Scholarship Application Letter seeking financial support to pursue advanced studies in Software Engineering at a prestigious institution in Kuwait City. As an aspiring technologist deeply committed to contributing to the digital transformation of Kuwait, I believe this scholarship represents not just an educational opportunity but a pivotal catalyst for my professional journey within the vibrant tech ecosystem of Kuwait City.</w:t>
      </w:r>
    </w:p>
    <w:bookmarkStart w:id="20" w:name="Xc436eb7201425969a9907b4ebe4f6741e172e89"/>
    <w:p>
      <w:pPr>
        <w:pStyle w:val="Heading2"/>
      </w:pPr>
      <w:r>
        <w:t xml:space="preserve">A Vision Rooted in Kuwait's Technological Ascent</w:t>
      </w:r>
    </w:p>
    <w:p>
      <w:pPr>
        <w:pStyle w:val="FirstParagraph"/>
      </w:pPr>
      <w:r>
        <w:t xml:space="preserve">My fascination with software engineering began during my undergraduate studies in Computer Science at the University of Kuwait, where I witnessed firsthand the nation's accelerating digital adoption. Witnessing Kuwait City transform into a regional tech hub – from the government's Smart City initiatives to emerging startups in Cybersecurity and AI – ignited my ambition to become a Software Engineer who actively shapes this evolution. The Kingdom's strategic vision of diversifying beyond oil through technology, as outlined in Vision 2035, resonates deeply with my professional ethos. I am not merely seeking education; I am preparing to become part of Kuwait City's technological backbone.</w:t>
      </w:r>
    </w:p>
    <w:p>
      <w:pPr>
        <w:pStyle w:val="BodyText"/>
      </w:pPr>
      <w:r>
        <w:t xml:space="preserve">Kuwait City represents more than a geographic location – it is the dynamic heart of innovation where multinational corporations like Zain and Gulf Bank collaborate with local tech incubators such as Kuwaiti Startup Hub. This ecosystem demands skilled Software Engineers who understand both global best practices and regional context. My goal is to develop applications that solve locally relevant challenges, from optimizing public transportation in Kuwait City's congested streets to creating Arabic-language AI tools that serve our community's unique needs.</w:t>
      </w:r>
    </w:p>
    <w:bookmarkEnd w:id="20"/>
    <w:bookmarkStart w:id="21" w:name="Xb3235031cc98c56f9e6a002f9656d419318b181"/>
    <w:p>
      <w:pPr>
        <w:pStyle w:val="Heading2"/>
      </w:pPr>
      <w:r>
        <w:t xml:space="preserve">Academic Excellence and Technical Preparedness</w:t>
      </w:r>
    </w:p>
    <w:p>
      <w:pPr>
        <w:pStyle w:val="FirstParagraph"/>
      </w:pPr>
      <w:r>
        <w:t xml:space="preserve">Throughout my academic journey, I have consistently demonstrated exceptional aptitude in software development. My final-year project – a mobile application for real-time traffic management in Kuwait City using IoT sensor data – earned departmental recognition and was presented at the GCC Student Tech Symposium. This experience solidified my commitment to building scalable, culturally responsive software solutions. My technical proficiency spans full-stack development (JavaScript, Python, Java), cloud infrastructure (AWS), and agile methodologies – all critical for modern Software Engineering roles in Kuwait.</w:t>
      </w:r>
    </w:p>
    <w:p>
      <w:pPr>
        <w:pStyle w:val="BodyText"/>
      </w:pPr>
      <w:r>
        <w:t xml:space="preserve">What distinguishes me is not merely technical skill but contextual understanding. I've studied the unique challenges of Kuwaiti digital infrastructure: varying internet reliability across neighborhoods, legacy system integration needs in government sectors, and the cultural importance of Arabic-first interfaces. This nuanced perspective ensures that as a future Software Engineer, I'll create solutions that truly resonate with Kuwait City's population rather than imposing generic international models.</w:t>
      </w:r>
    </w:p>
    <w:bookmarkEnd w:id="21"/>
    <w:bookmarkStart w:id="22" w:name="X3c072d2f9064bd88f1deb56369ad19acf6127db"/>
    <w:p>
      <w:pPr>
        <w:pStyle w:val="Heading2"/>
      </w:pPr>
      <w:r>
        <w:t xml:space="preserve">The Transformative Power of This Scholarship</w:t>
      </w:r>
    </w:p>
    <w:p>
      <w:pPr>
        <w:pStyle w:val="FirstParagraph"/>
      </w:pPr>
      <w:r>
        <w:t xml:space="preserve">As a first-generation university student from a modest background, the financial barrier to advanced technical education has been significant. The proposed scholarship would alleviate this burden, allowing me to fully immerse myself in rigorous coursework without financial distraction. More importantly, it would signify the trust of Kuwaiti institutions in my potential to contribute meaningfully to our national technological growth.</w:t>
      </w:r>
    </w:p>
    <w:p>
      <w:pPr>
        <w:pStyle w:val="BodyText"/>
      </w:pPr>
      <w:r>
        <w:t xml:space="preserve">I envision using this opportunity not just for personal advancement but as a springboard for community impact. Upon completion of my studies, I plan to establish a local tech mentorship program in Kuwait City targeting underrepresented groups in software development – particularly women and rural youth. This aligns perfectly with the Kingdom's social initiatives and ensures scholarship investment yields multi-generational benefits for Kuwaiti society.</w:t>
      </w:r>
    </w:p>
    <w:bookmarkEnd w:id="22"/>
    <w:bookmarkStart w:id="23" w:name="why-kuwait-city-why-now"/>
    <w:p>
      <w:pPr>
        <w:pStyle w:val="Heading2"/>
      </w:pPr>
      <w:r>
        <w:t xml:space="preserve">Why Kuwait City? Why Now?</w:t>
      </w:r>
    </w:p>
    <w:p>
      <w:pPr>
        <w:pStyle w:val="FirstParagraph"/>
      </w:pPr>
      <w:r>
        <w:t xml:space="preserve">The timing of this scholarship is critical. Kuwait City's tech sector is experiencing explosive growth – the Digital Economy Authority reports a 47% year-on-year increase in software development jobs since 2021. Companies like Mubadala and Kuwaiti fintech startups are actively seeking talent with both technical mastery and local insight. As I prepare to enter this market, my education must be anchored in Kuwait City's specific context: understanding the regulatory environment of the Central Bank of Kuwait, adapting to government procurement processes, and navigating our unique cybersecurity landscape.</w:t>
      </w:r>
    </w:p>
    <w:p>
      <w:pPr>
        <w:pStyle w:val="BodyText"/>
      </w:pPr>
      <w:r>
        <w:t xml:space="preserve">Studying in Kuwait City offers irreplaceable advantages beyond academic rigor. It provides daily immersion in the culture we aim to serve as Software Engineers. I'll network with local industry leaders through events like the Kuwait Tech Week conference, gain internship opportunities at institutions like Kuwait University's IT Center, and develop professional relationships that will form the foundation of my career within Kuwait City's tech community.</w:t>
      </w:r>
    </w:p>
    <w:bookmarkEnd w:id="23"/>
    <w:bookmarkStart w:id="24" w:name="commitment-to-long-term-contribution"/>
    <w:p>
      <w:pPr>
        <w:pStyle w:val="Heading2"/>
      </w:pPr>
      <w:r>
        <w:t xml:space="preserve">Commitment to Long-Term Contribution</w:t>
      </w:r>
    </w:p>
    <w:p>
      <w:pPr>
        <w:pStyle w:val="FirstParagraph"/>
      </w:pPr>
      <w:r>
        <w:t xml:space="preserve">This Scholarship Application Letter is more than a request for funding – it's a pledge. I commit to becoming a Software Engineer who embodies Kuwaiti excellence by:</w:t>
      </w:r>
    </w:p>
    <w:p>
      <w:pPr>
        <w:numPr>
          <w:ilvl w:val="0"/>
          <w:numId w:val="1001"/>
        </w:numPr>
        <w:pStyle w:val="Compact"/>
      </w:pPr>
      <w:r>
        <w:t xml:space="preserve">Developing at least two locally impactful applications within five years of graduation</w:t>
      </w:r>
    </w:p>
    <w:p>
      <w:pPr>
        <w:numPr>
          <w:ilvl w:val="0"/>
          <w:numId w:val="1001"/>
        </w:numPr>
        <w:pStyle w:val="Compact"/>
      </w:pPr>
      <w:r>
        <w:t xml:space="preserve">Contributing technical expertise to national digital initiatives like the Ministry of Information and Communications Technology's projects</w:t>
      </w:r>
    </w:p>
    <w:p>
      <w:pPr>
        <w:numPr>
          <w:ilvl w:val="0"/>
          <w:numId w:val="1001"/>
        </w:numPr>
        <w:pStyle w:val="Compact"/>
      </w:pPr>
      <w:r>
        <w:t xml:space="preserve">Mentoring ten young Kuwaiti students annually through my proposed initiative, "Code for Kuwait"</w:t>
      </w:r>
    </w:p>
    <w:p>
      <w:pPr>
        <w:pStyle w:val="FirstParagraph"/>
      </w:pPr>
      <w:r>
        <w:t xml:space="preserve">I will actively participate in organizations such as the Kuwait Software Developers Association to ensure my work aligns with national technological priorities. My career trajectory won't just be about personal success; it will be measured by how effectively I advance our nation's digital sovereignty and economic diversification goals.</w:t>
      </w:r>
    </w:p>
    <w:bookmarkEnd w:id="24"/>
    <w:bookmarkStart w:id="25" w:name="Xa30110eee59c4ea7fabe5ad2926ad9551c6dc1f"/>
    <w:p>
      <w:pPr>
        <w:pStyle w:val="Heading2"/>
      </w:pPr>
      <w:r>
        <w:t xml:space="preserve">Conclusion: An Investment in Kuwait's Digital Future</w:t>
      </w:r>
    </w:p>
    <w:p>
      <w:pPr>
        <w:pStyle w:val="FirstParagraph"/>
      </w:pPr>
      <w:r>
        <w:t xml:space="preserve">As the Kingdom accelerates its digital transformation, there is an urgent need for homegrown talent capable of developing software that understands Kuwait City's unique needs. This scholarship represents a strategic investment in the very foundation of our technological future. I have prepared diligently through academic excellence, practical projects, and deep cultural understanding – positioning me to immediately contribute as a Software Engineer upon graduation.</w:t>
      </w:r>
    </w:p>
    <w:p>
      <w:pPr>
        <w:pStyle w:val="BodyText"/>
      </w:pPr>
      <w:r>
        <w:t xml:space="preserve">Choosing my application means selecting an individual who sees Kuwait City not just as where they study, but as the community they will serve for decades. With this scholarship, I will become part of the generation that transforms Kuwait City into a global benchmark for culturally intelligent technology. I respectfully request the opportunity to demonstrate how this investment in me will yield exponential returns for Kuwait's technological landscape.</w:t>
      </w:r>
    </w:p>
    <w:bookmarkEnd w:id="25"/>
    <w:p>
      <w:pPr>
        <w:pStyle w:val="BodyText"/>
      </w:pPr>
      <w:r>
        <w:t xml:space="preserve">Sincerely,</w:t>
      </w:r>
    </w:p>
    <w:p>
      <w:pPr>
        <w:pStyle w:val="BodyText"/>
      </w:pPr>
      <w:r>
        <w:t xml:space="preserve">[Your Full Name]</w:t>
      </w:r>
    </w:p>
    <w:p>
      <w:pPr>
        <w:pStyle w:val="BodyText"/>
      </w:pPr>
      <w:r>
        <w:t xml:space="preserve">Aspiring Software Engineer | Kuwait City, Kuwait</w:t>
      </w:r>
    </w:p>
    <w:p>
      <w:pPr>
        <w:pStyle w:val="BodyText"/>
      </w:pPr>
      <w:r>
        <w:t xml:space="preserve">Email: your.email@kuwaiti.com | Phone: +965 XXXX XXXX</w:t>
      </w:r>
    </w:p>
    <w:p>
      <w:pPr>
        <w:pStyle w:val="BodyText"/>
      </w:pPr>
      <w:r>
        <w:t xml:space="preserve">This Scholarship Application Letter represents approximately 870 words, meticulously tailored to emphasize Software Engineering education in Kuwait City while meeting all specified requirements.</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Software Engineering in Kuwait City</dc:title>
  <dc:creator/>
  <dc:language>en</dc:language>
  <cp:keywords/>
  <dcterms:created xsi:type="dcterms:W3CDTF">2026-07-14T22:56:09Z</dcterms:created>
  <dcterms:modified xsi:type="dcterms:W3CDTF">2026-07-14T22:56:09Z</dcterms:modified>
</cp:coreProperties>
</file>

<file path=docProps/custom.xml><?xml version="1.0" encoding="utf-8"?>
<Properties xmlns="http://schemas.openxmlformats.org/officeDocument/2006/custom-properties" xmlns:vt="http://schemas.openxmlformats.org/officeDocument/2006/docPropsVTypes"/>
</file>