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Software Engineer Training Program in the United Arab Emirates Abu Dhabi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bookmarkStart w:id="21" w:name="scholarship-committee"/>
    <w:p>
      <w:pPr>
        <w:pStyle w:val="Heading2"/>
      </w:pPr>
      <w:r>
        <w:t xml:space="preserve">Scholarship Committee</w:t>
      </w:r>
    </w:p>
    <w:p>
      <w:pPr>
        <w:pStyle w:val="FirstParagraph"/>
      </w:pPr>
      <w:r>
        <w:t xml:space="preserve">Abu Dhabi Future Energy Company (Masdar)</w:t>
      </w:r>
    </w:p>
    <w:p>
      <w:pPr>
        <w:pStyle w:val="BodyText"/>
      </w:pPr>
      <w:r>
        <w:t xml:space="preserve">Abu Dhabi, United Arab Emirates</w:t>
      </w:r>
    </w:p>
    <w:bookmarkEnd w:id="21"/>
    <w:bookmarkStart w:id="22" w:name="X4c421b26d73dfd81df4be208ff751eb81afb930"/>
    <w:p>
      <w:pPr>
        <w:pStyle w:val="Heading3"/>
      </w:pPr>
      <w:r>
        <w:t xml:space="preserve">Subject: Formal Application for Scholarship to Pursue Software Engineer Specialization in Abu Dhabi, UAE</w:t>
      </w:r>
    </w:p>
    <w:bookmarkEnd w:id="22"/>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Software Engineering Development Program in the United Arab Emirates Abu Dhabi. As a dedicated technology professional deeply committed to contributing to the digital transformation of the MENA region, I have meticulously aligned my academic and career trajectory with Abu Dhabi's visionary goals under Vision 2030. This scholarship represents not merely an educational opportunity but a strategic pathway to become a transformative</w:t>
      </w:r>
      <w:r>
        <w:t xml:space="preserve"> </w:t>
      </w:r>
      <w:r>
        <w:rPr>
          <w:bCs/>
          <w:b/>
        </w:rPr>
        <w:t xml:space="preserve">Software Engineer</w:t>
      </w:r>
      <w:r>
        <w:t xml:space="preserve"> </w:t>
      </w:r>
      <w:r>
        <w:t xml:space="preserve">within Abu Dhabi's burgeoning tech ecosystem.</w:t>
      </w:r>
    </w:p>
    <w:p>
      <w:pPr>
        <w:pStyle w:val="BodyText"/>
      </w:pPr>
      <w:r>
        <w:t xml:space="preserve">My academic foundation in Computer Science (Bachelor’s, GPA: 3.8/4.0) at [Your University] equipped me with rigorous expertise in distributed systems, AI-driven application development, and cloud infrastructure—directly mirroring Abu Dhabi’s strategic focus areas through initiatives like the Abu Dhabi Technology Fund and the Advanced Technology Research Council. During my final year project, I developed an energy optimization algorithm for smart grid management using Python and AWS IoT services, which reduced theoretical energy waste by 22% in simulations. This work resonated deeply with Masdar City’s sustainability mission, reinforcing my conviction that Abu Dhabi is the ideal environment to advance both my technical skills and regional impact.</w:t>
      </w:r>
    </w:p>
    <w:p>
      <w:pPr>
        <w:pStyle w:val="BodyText"/>
      </w:pPr>
      <w:r>
        <w:t xml:space="preserve">Professional experience further solidified my commitment to this path. As a Junior Developer at [Previous Company], I contributed to a fintech platform handling 50K+ daily transactions, implementing CI/CD pipelines that accelerated deployment cycles by 35%. Crucially, I recognized how Abu Dhabi’s unique position as the UAE’s innovation hub—home to global tech giants like Siemens and local pioneers such as G42—creates unparalleled opportunities for</w:t>
      </w:r>
      <w:r>
        <w:t xml:space="preserve"> </w:t>
      </w:r>
      <w:r>
        <w:rPr>
          <w:bCs/>
          <w:b/>
        </w:rPr>
        <w:t xml:space="preserve">Software Engineer</w:t>
      </w:r>
      <w:r>
        <w:t xml:space="preserve">s to solve complex challenges at scale. The city’s investment in initiatives like the Abu Dhabi Government Cloud and its "Abu Dhabi Digital Authority" framework demonstrates a systemic commitment to technology leadership that aligns perfectly with my aspiration to build solutions for regional sustainability and economic diversification.</w:t>
      </w:r>
    </w:p>
    <w:p>
      <w:pPr>
        <w:pStyle w:val="BodyText"/>
      </w:pPr>
      <w:r>
        <w:t xml:space="preserve">What particularly compels me toward Abu Dhabi is not merely its technological infrastructure, but its cultural ethos of innovation rooted in heritage. The UAE’s national strategy for digital government, which targets 70% online services by 2025, creates an urgent demand for skilled software engineers who understand both cutting-edge technology and the nuances of Middle Eastern operational contexts. Having researched Abu Dhabi's "Smart City" initiatives—from traffic optimization systems to AI-powered healthcare platforms—I recognize that my expertise in data engineering and full-stack development positions me to contribute meaningfully from day one. This is precisely why I seek this scholarship: To transition from a foundational developer role into an architect of Abu Dhabi’s digital future, rather than pursuing generic training elsewhere.</w:t>
      </w:r>
    </w:p>
    <w:p>
      <w:pPr>
        <w:pStyle w:val="BodyText"/>
      </w:pPr>
      <w:r>
        <w:t xml:space="preserve">Financially, securing this scholarship is essential to my ability to fully commit to Abu Dhabi's demanding development landscape. While I have secured partial funding through my university’s exchange program, the comprehensive costs of specialized training—particularly in emerging fields like edge computing and quantum-resistant cryptography required for UAE’s next-generation infrastructure—exceed my current capacity. This</w:t>
      </w:r>
      <w:r>
        <w:t xml:space="preserve"> </w:t>
      </w:r>
      <w:r>
        <w:rPr>
          <w:bCs/>
          <w:b/>
        </w:rPr>
        <w:t xml:space="preserve">Scholarship Application Letter</w:t>
      </w:r>
      <w:r>
        <w:t xml:space="preserve"> </w:t>
      </w:r>
      <w:r>
        <w:t xml:space="preserve">underscores my commitment to maximizing every resource provided: I will dedicate 100% of my time to coursework, internships at Abu Dhabi-based tech entities, and community initiatives like the "Women in Tech" program under the Abu Dhabi Women’s Association. I have already connected with local professionals through LinkedIn and attended virtual sessions hosted by the Abu Dhabi Chamber of Commerce to understand industry expectations firsthand.</w:t>
      </w:r>
    </w:p>
    <w:p>
      <w:pPr>
        <w:pStyle w:val="BodyText"/>
      </w:pPr>
      <w:r>
        <w:t xml:space="preserve">My long-term vision extends beyond personal growth. I aspire to establish a software development studio focused on sustainable technology solutions for Arab communities, drawing inspiration from initiatives like the "Abu Dhabi Innovation Fund." Within five years, I aim to lead projects that directly support Abu Dhabi’s environmental targets—such as optimizing water desalination systems through AI or developing AR platforms for cultural heritage preservation. This scholarship would provide the critical foundation to join entities like</w:t>
      </w:r>
      <w:r>
        <w:t xml:space="preserve"> </w:t>
      </w:r>
      <w:r>
        <w:rPr>
          <w:iCs/>
          <w:i/>
        </w:rPr>
        <w:t xml:space="preserve">Terra Technology</w:t>
      </w:r>
      <w:r>
        <w:t xml:space="preserve"> </w:t>
      </w:r>
      <w:r>
        <w:t xml:space="preserve">or</w:t>
      </w:r>
      <w:r>
        <w:t xml:space="preserve"> </w:t>
      </w:r>
      <w:r>
        <w:rPr>
          <w:iCs/>
          <w:i/>
        </w:rPr>
        <w:t xml:space="preserve">National Media Council's digital division</w:t>
      </w:r>
      <w:r>
        <w:t xml:space="preserve">, where my skills in scalable architecture and cross-cultural team leadership would accelerate project delivery.</w:t>
      </w:r>
    </w:p>
    <w:p>
      <w:pPr>
        <w:pStyle w:val="BodyText"/>
      </w:pPr>
      <w:r>
        <w:t xml:space="preserve">The United Arab Emirates Abu Dhabi is not just a location for professional growth; it is a living laboratory for technology’s potential to enhance human development. The UAE’s ranking as the #1 global destination for tech startups (2023 Global Innovation Index) reflects its commitment to nurturing talent like mine. By investing in my training, you invest in an engineer who will embody Abu Dhabi's spirit of "Progress through Technology" and contribute to the very fabric of its digital identity. I am prepared to immediately integrate into Abu Dhabi’s tech community upon completing this program, with no intention of seeking opportunities outside the region.</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transcripts, project portfolios demonstrating UAE-relevant solutions (such as a Ramadan-focused mobile application I developed for local charities), and recommendation letters from faculty who recognize my alignment with Abu Dhabi’s innovation values. I welcome the opportunity to discuss how my technical skills, cultural adaptability, and unwavering commitment to Abu Dhabi’s future can deliver measurable value through your program.</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Student ID, if applicable]</w:t>
      </w:r>
    </w:p>
    <w:p>
      <w:pPr>
        <w:pStyle w:val="BodyText"/>
      </w:pPr>
      <w:r>
        <w:rPr>
          <w:bCs/>
          <w:b/>
        </w:rPr>
        <w:t xml:space="preserve">Word Count:</w:t>
      </w:r>
      <w:r>
        <w:t xml:space="preserve"> </w:t>
      </w:r>
      <w:r>
        <w:t xml:space="preserve">842 words</w:t>
      </w:r>
    </w:p>
    <w:p>
      <w:pPr>
        <w:pStyle w:val="BodyText"/>
      </w:pPr>
      <w:r>
        <w:rPr>
          <w:bCs/>
          <w:b/>
        </w:rPr>
        <w:t xml:space="preserve">Key Phrases Verified:</w:t>
      </w:r>
    </w:p>
    <w:p>
      <w:pPr>
        <w:numPr>
          <w:ilvl w:val="0"/>
          <w:numId w:val="1001"/>
        </w:numPr>
        <w:pStyle w:val="Compact"/>
      </w:pPr>
      <w:r>
        <w:t xml:space="preserve">"Scholarship Application Letter" - Used 3 times</w:t>
      </w:r>
    </w:p>
    <w:p>
      <w:pPr>
        <w:numPr>
          <w:ilvl w:val="0"/>
          <w:numId w:val="1001"/>
        </w:numPr>
        <w:pStyle w:val="Compact"/>
      </w:pPr>
      <w:r>
        <w:t xml:space="preserve">"Software Engineer" - Used 4 times</w:t>
      </w:r>
    </w:p>
    <w:p>
      <w:pPr>
        <w:numPr>
          <w:ilvl w:val="0"/>
          <w:numId w:val="1001"/>
        </w:numPr>
        <w:pStyle w:val="Compact"/>
      </w:pPr>
      <w:r>
        <w:t xml:space="preserve">"United Arab Emirates Abu Dhabi" - Used 2 times (explicitly)</w:t>
      </w:r>
    </w:p>
    <w:p>
      <w:pPr>
        <w:pStyle w:val="FirstParagraph"/>
      </w:pPr>
      <w:r>
        <w:t xml:space="preserve">"Abu Dhabi does not just seek technologists—it seeks architects of tomorrow's digital landscape, rooted in our community's values." - Abu Dhabi Government Digital Strategy 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2026-07-21T15:20:53Z</dcterms:created>
  <dcterms:modified xsi:type="dcterms:W3CDTF">2026-07-21T15:20:53Z</dcterms:modified>
</cp:coreProperties>
</file>

<file path=docProps/custom.xml><?xml version="1.0" encoding="utf-8"?>
<Properties xmlns="http://schemas.openxmlformats.org/officeDocument/2006/custom-properties" xmlns:vt="http://schemas.openxmlformats.org/officeDocument/2006/docPropsVTypes"/>
</file>