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Abdul Rahman Khan</w:t>
      </w:r>
    </w:p>
    <w:p>
      <w:pPr>
        <w:pStyle w:val="BodyText"/>
      </w:pPr>
      <w:r>
        <w:t xml:space="preserve">Scholarship Committee Chairperson</w:t>
      </w:r>
    </w:p>
    <w:p>
      <w:pPr>
        <w:pStyle w:val="BodyText"/>
      </w:pPr>
      <w:r>
        <w:t xml:space="preserve">Foundation for Inclusive Education in Bangladesh (FIEB)</w:t>
      </w:r>
    </w:p>
    <w:p>
      <w:pPr>
        <w:pStyle w:val="BodyText"/>
      </w:pPr>
      <w:r>
        <w:t xml:space="preserve">Dhaka, Bangladesh</w:t>
      </w:r>
    </w:p>
    <w:bookmarkStart w:id="20" w:name="X047d92acbfb2837f983e0adc9c9fd4fca9d0be8"/>
    <w:p>
      <w:pPr>
        <w:pStyle w:val="Heading2"/>
      </w:pPr>
      <w:r>
        <w:t xml:space="preserve">Subject: Scholarship Application for Special Education Teacher Training Program</w:t>
      </w:r>
    </w:p>
    <w:p>
      <w:pPr>
        <w:pStyle w:val="FirstParagraph"/>
      </w:pPr>
      <w:r>
        <w:t xml:space="preserve">Dear Mr. Khan,</w:t>
      </w:r>
    </w:p>
    <w:p>
      <w:pPr>
        <w:pStyle w:val="BodyText"/>
      </w:pPr>
      <w:r>
        <w:t xml:space="preserve">I am writing this Scholarship Application Letter with profound enthusiasm to express my unwavering commitment to becoming a dedicated Special Education Teacher in Bangladesh Dhaka. As a native of Dhaka and an educator deeply passionate about inclusive learning, I have witnessed firsthand the systemic gaps in educational support for children with disabilities across our bustling metropolis. This scholarship represents not merely financial assistance but a transformative opportunity to contribute meaningfully to the educational landscape of Bangladesh Dhaka where 1.8 million children with special needs remain underserved according to UNESCO reports.</w:t>
      </w:r>
    </w:p>
    <w:p>
      <w:pPr>
        <w:pStyle w:val="BodyText"/>
      </w:pPr>
      <w:r>
        <w:t xml:space="preserve">My journey toward special education began during my undergraduate studies in Early Childhood Education at University of Dhaka, where I volunteered at the Shishu Sajjok Centre in Mirpur. There, I worked alongside children with autism, Down syndrome, and cerebral palsy who were excluded from mainstream classrooms due to lack of trained staff. One particular student—Aisha, a 7-year-old girl with severe speech impairment—became my compass. Through her silent struggles and eventual breakthroughs when given tailored learning strategies, I realized that specialized pedagogy could unlock potential in every child. This experience crystallized my resolve: I must become a Special Education Teacher capable of transforming Dhaka's inclusive education framework.</w:t>
      </w:r>
    </w:p>
    <w:p>
      <w:pPr>
        <w:pStyle w:val="BodyText"/>
      </w:pPr>
      <w:r>
        <w:t xml:space="preserve">My academic foundation includes a Bachelor of Education (Special Needs) with distinction from Dhaka University, where I completed research on "Barriers to Inclusive Education in Urban Bangladeshi Schools." My thesis documented how 82% of Dhaka's primary schools lack even basic assistive devices, and 95% of teachers receive no special education training. During my teaching internship at Gopalganj Primary School (a government institution serving underprivileged communities), I implemented sensory-based learning techniques for children with intellectual disabilities—resulting in a 40% improvement in classroom engagement scores. Yet, I recognize that to create sustainable change across Bangladesh Dhaka, I require advanced training unavailable through local institutions.</w:t>
      </w:r>
    </w:p>
    <w:p>
      <w:pPr>
        <w:pStyle w:val="BodyText"/>
      </w:pPr>
      <w:r>
        <w:t xml:space="preserve">This is precisely why I urgently seek the Foundation for Inclusive Education in Bangladesh Scholarship. The proposed Master of Special Education program at National Institute of Education (NIE) in Dhaka offers the precise curriculum I need: evidence-based practices in assistive technology integration, trauma-informed teaching strategies, and inclusive curriculum design specifically tailored to South Asian contexts. Without this scholarship, my pursuit would be financially impossible—my family's monthly income of 15,000 BDT cannot cover tuition (250,000 BDT), living expenses (85,000 BDT/year), and specialized materials required for this training.</w:t>
      </w:r>
    </w:p>
    <w:p>
      <w:pPr>
        <w:pStyle w:val="BodyText"/>
      </w:pPr>
      <w:r>
        <w:t xml:space="preserve">My commitment to Bangladesh Dhaka's educational equity extends beyond my academic goals. I have already established partnerships with two community organizations: the Dhaka Society for Children with Disabilities (DSCD) and the Bangladesh Inclusive Education Network. Through these connections, I've developed a pilot program teaching parental advocacy skills to 120 families in Korail slum, empowering them to navigate educational rights under Bangladesh's Disability Act of 2013. This initiative directly addresses the critical need for community involvement that national education policies often overlook.</w:t>
      </w:r>
    </w:p>
    <w:p>
      <w:pPr>
        <w:pStyle w:val="BodyText"/>
      </w:pPr>
      <w:r>
        <w:t xml:space="preserve">What distinguishes my approach is my cultural fluency within Dhaka's diverse urban ecosystem. Growing up in a low-income neighborhood near Shahbagh, I understand the unique challenges faced by children with disabilities in our context: religious and gender barriers to enrollment, transportation difficulties across Dhaka's congested roads, and familial stigma. My training will incorporate culturally responsive methods—such as utilizing local folktales for social-emotional learning or adapting classroom layouts to accommodate overcrowded housing conditions—ensuring interventions resonate with Dhaka's socioeconomic reality.</w:t>
      </w:r>
    </w:p>
    <w:p>
      <w:pPr>
        <w:pStyle w:val="BodyText"/>
      </w:pPr>
      <w:r>
        <w:t xml:space="preserve">Upon completing this program, I will return immediately to Dhaka to establish a model special education unit at a public school in Mirpur-10. My three-year implementation plan includes: (1) Training 50+ teachers from under-resourced schools in inclusive pedagogy, (2) Developing low-cost sensory tools using locally available materials, and (3) Creating the first Dhaka-based parent support network specifically for children with autism. I've already secured preliminary partnership agreements with the Dhaka Education Board and local NGOs to ensure sustainability.</w:t>
      </w:r>
    </w:p>
    <w:p>
      <w:pPr>
        <w:pStyle w:val="BodyText"/>
      </w:pPr>
      <w:r>
        <w:t xml:space="preserve">The impact of this scholarship will reverberate across Bangladesh Dhaka's educational corridors. With my trained expertise, we can move beyond the current model where only 15% of children with disabilities attend school (World Bank, 2022) toward a future where every child—regardless of ability—receives dignified education in their neighborhood school. I am prepared to become not just a Special Education Teacher but an agent of systemic change, ensuring that the scholarship investment yields measurable improvements in student outcomes across Dhaka's most marginalized communities.</w:t>
      </w:r>
    </w:p>
    <w:p>
      <w:pPr>
        <w:pStyle w:val="BodyText"/>
      </w:pPr>
      <w:r>
        <w:t xml:space="preserve">I respectfully submit my completed Scholarship Application Letter with all supporting documents: academic transcripts, recommendation letters from Dr. Sultana Akhtar (Dean of Education at DU), and partnership agreements from DSCD. I am available for an interview at your earliest convenience and will provide any additional information required.</w:t>
      </w:r>
    </w:p>
    <w:p>
      <w:pPr>
        <w:pStyle w:val="BodyText"/>
      </w:pPr>
      <w:r>
        <w:t xml:space="preserve">Thank you for considering my application to support the next generation of educators in Bangladesh Dhaka. With your investment, I will transform classroom spaces across our capital into sanctuaries where every child's potential is recognized, nurtured, and celebrated.</w:t>
      </w:r>
    </w:p>
    <w:p>
      <w:pPr>
        <w:pStyle w:val="BodyText"/>
      </w:pPr>
      <w:r>
        <w:t xml:space="preserve">Sincerely,</w:t>
      </w:r>
    </w:p>
    <w:p>
      <w:pPr>
        <w:pStyle w:val="BodyText"/>
      </w:pPr>
      <w:r>
        <w:br/>
      </w:r>
      <w:r>
        <w:br/>
      </w:r>
      <w:r>
        <w:br/>
      </w:r>
    </w:p>
    <w:p>
      <w:pPr>
        <w:pStyle w:val="BodyText"/>
      </w:pPr>
      <w:r>
        <w:t xml:space="preserve">Mohammad Ali Rahman</w:t>
      </w:r>
    </w:p>
    <w:p>
      <w:pPr>
        <w:pStyle w:val="BodyText"/>
      </w:pPr>
      <w:r>
        <w:t xml:space="preserve">Address: House #12, Road #7, Mohakhali DOHS, Dhaka-1212</w:t>
      </w:r>
    </w:p>
    <w:p>
      <w:pPr>
        <w:pStyle w:val="BodyText"/>
      </w:pPr>
      <w:r>
        <w:t xml:space="preserve">Email: ali.rahman@edubangladesh.org | Phone: +880 1750 000 999</w:t>
      </w:r>
    </w:p>
    <w:bookmarkEnd w:id="20"/>
    <w:p>
      <w:pPr>
        <w:pStyle w:val="BodyText"/>
      </w:pPr>
      <w:r>
        <w:t xml:space="preserve">Note: This Scholarship Application Letter is specifically crafted for Special Education Teacher training in Bangladesh Dhaka context. 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dc:title>
  <dc:creator/>
  <dc:language>en</dc:language>
  <cp:keywords/>
  <dcterms:created xsi:type="dcterms:W3CDTF">2026-07-24T04:05:39Z</dcterms:created>
  <dcterms:modified xsi:type="dcterms:W3CDTF">2026-07-24T04:05:39Z</dcterms:modified>
</cp:coreProperties>
</file>

<file path=docProps/custom.xml><?xml version="1.0" encoding="utf-8"?>
<Properties xmlns="http://schemas.openxmlformats.org/officeDocument/2006/custom-properties" xmlns:vt="http://schemas.openxmlformats.org/officeDocument/2006/docPropsVTypes"/>
</file>