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9ca230fd9d4285127d841d577adf482550578e5"/>
    <w:p>
      <w:pPr>
        <w:pStyle w:val="Heading1"/>
      </w:pPr>
      <w:r>
        <w:t xml:space="preserve">SCHOLARSHIP APPLICATION LETTER FOR SPECIAL EDUCATION TEACHER TRAINING IN RUSSIA MOSCOW</w:t>
      </w:r>
    </w:p>
    <w:bookmarkEnd w:id="20"/>
    <w:p>
      <w:pPr>
        <w:pStyle w:val="FirstParagraph"/>
      </w:pPr>
      <w:r>
        <w:t xml:space="preserve">Anna Petrova</w:t>
      </w:r>
      <w:r>
        <w:br/>
      </w:r>
      <w:r>
        <w:t xml:space="preserve">25 Sobornaya Street, Apartment 14</w:t>
      </w:r>
      <w:r>
        <w:br/>
      </w:r>
      <w:r>
        <w:t xml:space="preserve">Saint Petersburg, Russia 190000</w:t>
      </w:r>
    </w:p>
    <w:p>
      <w:pPr>
        <w:pStyle w:val="BodyText"/>
      </w:pPr>
      <w:r>
        <w:t xml:space="preserve">October 26, 2023</w:t>
      </w:r>
    </w:p>
    <w:p>
      <w:pPr>
        <w:pStyle w:val="BodyText"/>
      </w:pPr>
      <w:r>
        <w:t xml:space="preserve">International Scholarship Committee</w:t>
      </w:r>
      <w:r>
        <w:br/>
      </w:r>
      <w:r>
        <w:t xml:space="preserve">Moscow State University of Pedagogy and Psychology</w:t>
      </w:r>
      <w:r>
        <w:br/>
      </w:r>
      <w:r>
        <w:t xml:space="preserve">15/17 Bolshaya Pirogovskaya Street</w:t>
      </w:r>
      <w:r>
        <w:br/>
      </w:r>
      <w:r>
        <w:t xml:space="preserve">Moscow, Russia 109428</w:t>
      </w:r>
    </w:p>
    <w:p>
      <w:pPr>
        <w:pStyle w:val="BodyText"/>
      </w:pPr>
      <w:r>
        <w:t xml:space="preserve">Dear Scholarship Committee,</w:t>
      </w:r>
    </w:p>
    <w:p>
      <w:pPr>
        <w:pStyle w:val="BodyText"/>
      </w:pPr>
      <w:r>
        <w:t xml:space="preserve">It is with profound enthusiasm and unwavering commitment that I submit this Scholarship Application Letter for the International Special Education Teacher Development Program at Moscow State University of Pedagogy and Psychology. As an educator deeply passionate about inclusive learning environments, I seek to dedicate my professional journey to advancing accessible education in Russia Moscow—a city where cultural diversity meets educational innovation, yet faces significant challenges in supporting children with special needs. My aspiration is not merely to become a Special Education Teacher but to contribute meaningfully to the evolving landscape of inclusive pedagogy within Russia's most dynamic urban center.</w:t>
      </w:r>
    </w:p>
    <w:p>
      <w:pPr>
        <w:pStyle w:val="BodyText"/>
      </w:pPr>
      <w:r>
        <w:t xml:space="preserve">With eight years of classroom experience across diverse educational settings in Eastern Europe, I have witnessed firsthand how systemic barriers hinder equitable education for children with disabilities. My teaching career began at the Children’s Development Center in Kyiv, where I designed individualized learning plans for students with autism, dyslexia, and physical impairments. This experience revealed a critical gap: while Russia Moscow boasts world-class educational institutions, specialized training for Special Education Teachers remains inconsistent across regions. Many educators lack access to evidence-based methodologies for inclusive classrooms—a challenge I am determined to address through advanced study in Moscow.</w:t>
      </w:r>
    </w:p>
    <w:p>
      <w:pPr>
        <w:pStyle w:val="BodyText"/>
      </w:pPr>
      <w:r>
        <w:t xml:space="preserve">My academic background includes a Bachelor of Education (Honors) from the National University of Kyiv, specializing in Inclusive Pedagogy. During my studies, I conducted field research on assistive technology integration for visually impaired students, published findings in the *Journal of Special Educational Research*, and trained 120+ teachers across three countries. However, to truly transform practice within Russia Moscow’s unique socio-educational context, I require specialized training unavailable in my current location. The International Special Education Teacher Development Program at Moscow State University represents the only comprehensive curriculum merging European pedagogical frameworks with Russian educational policy—specifically addressing the 2019 Federal Law on Education that mandates inclusive schooling for all children. This scholarship is not merely a financial aid opportunity; it is the essential catalyst enabling me to bridge this professional gap.</w:t>
      </w:r>
    </w:p>
    <w:p>
      <w:pPr>
        <w:pStyle w:val="BodyText"/>
      </w:pPr>
      <w:r>
        <w:t xml:space="preserve">Why Moscow? Beyond its status as Russia’s educational capital, Moscow embodies a convergence of challenges and opportunities for special education. With over 1.7 million children requiring specialized support in the city, yet only 28% of schools equipped with full-time Special Education Teachers (per 2022 Ministry of Education data), there is an urgent need for skilled professionals who understand both international best practices and local cultural nuances. I am particularly inspired by Moscow’s "Schools Without Barriers" initiative—a pioneering citywide effort to retrofit infrastructure and train educators in disability-inclusive methodologies. My goal is to become a leader within this movement, ensuring that children with disabilities in Moscow do not face exclusion due to inaccessible environments or untrained staff.</w:t>
      </w:r>
    </w:p>
    <w:p>
      <w:pPr>
        <w:pStyle w:val="BodyText"/>
      </w:pPr>
      <w:r>
        <w:t xml:space="preserve">Financial accessibility remains my greatest barrier. As a single parent supporting two children while pursuing professional development, I have exhausted personal savings and community grants without securing full funding. The scholarship would cover tuition, accommodation near Moscow State University (reducing commute time for clinical training), and materials for the intensive 12-month program. This investment aligns with Russia’s strategic goal to elevate special education standards under the "National Project: Education," which allocates $450 million annually toward inclusive teacher training. By supporting my candidacy, your committee will directly advance this national priority while empowering a practitioner committed to sustainable community impact.</w:t>
      </w:r>
    </w:p>
    <w:p>
      <w:pPr>
        <w:pStyle w:val="BodyText"/>
      </w:pPr>
      <w:r>
        <w:t xml:space="preserve">My proposed contribution extends beyond graduation. Upon completing the program, I will collaborate with Moscow’s Department of Education to establish a teacher mentorship network connecting 50+ schools across the city. Using data from my fieldwork on low-cost assistive tools (e.g., tactile maps for visually impaired students), I will develop culturally responsive training modules tailored to Russia’s regional needs. Crucially, I plan to partner with local NGOs like "Children First Moscow" to host free workshops for parents—addressing the emotional and practical challenges faced by families navigating special education systems. This holistic approach ensures that my work as a Special Education Teacher creates ripple effects: strengthening schools, empowering families, and ultimately reducing educational disparities in Russia Moscow.</w:t>
      </w:r>
    </w:p>
    <w:p>
      <w:pPr>
        <w:pStyle w:val="BodyText"/>
      </w:pPr>
      <w:r>
        <w:t xml:space="preserve">My dedication is rooted in a personal commitment forged through years of witnessing children’s potential flourish when given appropriate support. When I taught a nonverbal student with cerebral palsy to communicate using eye-tracking software at my Kyiv center, her first word—“Mama”—became the catalyst for my lifelong mission. This moment crystallized why I must pursue this scholarship: to replicate such transformative experiences for countless children across Moscow who deserve equal access to education. The city’s rich cultural tapestry—from its historic schools in Zamoskvorechye to modern innovation hubs in Skolkovo—provides the ideal ecosystem for applying these principles at scale.</w:t>
      </w:r>
    </w:p>
    <w:p>
      <w:pPr>
        <w:pStyle w:val="BodyText"/>
      </w:pPr>
      <w:r>
        <w:t xml:space="preserve">I have attached my curriculum vitae, academic transcripts, and letters of recommendation from Dr. Elena Volkov (Director of Kyiv’s Children’s Development Center) and Professor Sergei Ivanov (Head of Inclusive Education at Kyiv National University). They affirm my readiness to excel in Moscow State University’s rigorous program. I respectfully request the opportunity to discuss how my vision for inclusive education aligns with your scholarship goals during an interview at your convenience.</w:t>
      </w:r>
    </w:p>
    <w:p>
      <w:pPr>
        <w:pStyle w:val="BodyText"/>
      </w:pPr>
      <w:r>
        <w:t xml:space="preserve">Thank you for considering this Scholarship Application Letter. I am eager to contribute my skills, cultural sensitivity, and relentless advocacy to the future of Special Education Teacher development in Russia Moscow—a city where every child’s right to learn deserves no compromise.</w:t>
      </w:r>
    </w:p>
    <w:p>
      <w:pPr>
        <w:pStyle w:val="BodyText"/>
      </w:pPr>
      <w:r>
        <w:br/>
      </w:r>
      <w:r>
        <w:br/>
      </w:r>
    </w:p>
    <w:p>
      <w:pPr>
        <w:pStyle w:val="BodyText"/>
      </w:pPr>
      <w:r>
        <w:t xml:space="preserve">Sincerely,</w:t>
      </w:r>
    </w:p>
    <w:p>
      <w:pPr>
        <w:pStyle w:val="BodyText"/>
      </w:pPr>
      <w:r>
        <w:t xml:space="preserve">Anna Petrova</w:t>
      </w:r>
    </w:p>
    <w:p>
      <w:pPr>
        <w:pStyle w:val="BodyText"/>
      </w:pPr>
      <w:r>
        <w:t xml:space="preserve">Enclosures: 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Russia Moscow</dc:title>
  <dc:creator/>
  <dc:language>en</dc:language>
  <cp:keywords/>
  <dcterms:created xsi:type="dcterms:W3CDTF">2026-07-25T03:34:28Z</dcterms:created>
  <dcterms:modified xsi:type="dcterms:W3CDTF">2026-07-25T03:34:28Z</dcterms:modified>
</cp:coreProperties>
</file>

<file path=docProps/custom.xml><?xml version="1.0" encoding="utf-8"?>
<Properties xmlns="http://schemas.openxmlformats.org/officeDocument/2006/custom-properties" xmlns:vt="http://schemas.openxmlformats.org/officeDocument/2006/docPropsVTypes"/>
</file>