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20" w:name="X69ae29644ea1900ec40fc9ccf4a7bfa6a4c4728"/>
    <w:p>
      <w:pPr>
        <w:pStyle w:val="Heading1"/>
      </w:pPr>
      <w:r>
        <w:t xml:space="preserve">SCHOLARSHIP APPLICATION LETTER FOR SPEECH THERAPIST TRAINING IN EGYPT ALEXANDRIA</w:t>
      </w:r>
    </w:p>
    <w:p>
      <w:pPr>
        <w:pStyle w:val="FirstParagraph"/>
      </w:pPr>
      <w:r>
        <w:t xml:space="preserve">October 26, 2023</w:t>
      </w:r>
    </w:p>
    <w:bookmarkEnd w:id="20"/>
    <w:p>
      <w:pPr>
        <w:pStyle w:val="BodyText"/>
      </w:pPr>
      <w:r>
        <w:t xml:space="preserve">Scholarship Committee</w:t>
      </w:r>
      <w:r>
        <w:br/>
      </w:r>
      <w:r>
        <w:t xml:space="preserve">The Nile River Foundation for Medical Excellence</w:t>
      </w:r>
      <w:r>
        <w:br/>
      </w:r>
      <w:r>
        <w:t xml:space="preserve">Cairo, Egypt</w:t>
      </w:r>
    </w:p>
    <w:p>
      <w:pPr>
        <w:pStyle w:val="BodyText"/>
      </w:pPr>
      <w:r>
        <w:t xml:space="preserve">Dear Esteemed Members of the Scholarship Committee,</w:t>
      </w:r>
    </w:p>
    <w:p>
      <w:pPr>
        <w:pStyle w:val="BodyText"/>
      </w:pPr>
      <w:r>
        <w:t xml:space="preserve">It is with profound enthusiasm and unwavering commitment to advancing healthcare accessibility that I submit this Scholarship Application Letter for the prestigious "Nile River Foundation Medical Scholarship" program. As a dedicated student at Alexandria University’s Faculty of Rehabilitation Medicine, I am applying to complete my specialized training in Speech-Language Pathology, with the singular mission of becoming a transformative Speech Therapist serving the vibrant communities of Egypt Alexandria. This scholarship represents not merely financial assistance, but an indispensable catalyst for my professional journey and a profound investment in addressing critical healthcare gaps within our beloved city.</w:t>
      </w:r>
    </w:p>
    <w:p>
      <w:pPr>
        <w:pStyle w:val="BodyText"/>
      </w:pPr>
      <w:r>
        <w:t xml:space="preserve">My passion for speech therapy ignited during my undergraduate studies at Alexandria University, where I volunteered at the Children’s Hospital in Qaitbay, witnessing firsthand the devastating impact of untreated speech disorders on young lives. In Egypt Alexandria—a city of over 5 million residents with a diverse demographic spanning historical neighborhoods like Montazah and sprawling suburbs—I observed a severe shortage of specialized Speech Therapists. Many children from low-income families in areas such as Ras el-Tin and El-Shatby face significant delays in diagnosis and treatment due to limited resources, cultural stigma surrounding communication disorders, and the absence of accessible community-based services. This reality solidified my resolve: I am not merely pursuing a career; I am answering a call to serve Alexandria's most vulnerable citizens with culturally competent, evidence-based care.</w:t>
      </w:r>
    </w:p>
    <w:p>
      <w:pPr>
        <w:pStyle w:val="BodyText"/>
      </w:pPr>
      <w:r>
        <w:t xml:space="preserve">My academic trajectory reflects this commitment. Throughout my Bachelor’s program in Rehabilitation Sciences (cumulative GPA: 3.7/4.0), I focused on neurodevelopmental disorders, linguistics of Modern Standard Arabic and Egyptian Colloquial Arabic, and pediatric assessment techniques—all critical for effective practice in Egypt Alexandria. I spearheaded a student-led initiative at the University of Alexandria’s Speech Clinic, developing low-cost articulation therapy materials tailored to local dialects and collaborating with teachers from public schools in Sidi Gaber to screen over 150 children for early signs of speech delays. These experiences underscored the unique challenges here: families often misinterpret speech difficulties as "shyness" or a temporary phase, while healthcare facilities remain concentrated in central districts, leaving peripheral communities underserved. This gap is precisely where I intend to make my impact.</w:t>
      </w:r>
    </w:p>
    <w:p>
      <w:pPr>
        <w:pStyle w:val="BodyText"/>
      </w:pPr>
      <w:r>
        <w:t xml:space="preserve">The Scholarship Application Letter process has allowed me to meticulously align my professional goals with the specific needs of Egypt Alexandria. I have identified three priority areas for service upon graduation: (1) Establishing mobile therapy units in underserved neighborhoods like Mansheya, partnering with primary health centers to provide accessible screenings; (2) Creating bilingual educational workshops for parents in Arabic and English (vital for Alexandria’s tourism industry and expat community) to demystify speech disorders; and (3) Developing a digital resource hub offering teletherapy support for rural areas adjacent to Alexandria, such as El-Mahalla El-Kubra. My proposed model directly addresses the Ministry of Health’s 2023 report highlighting a 68% deficit in speech therapy professionals across northern governorates—especially critical in Alexandria, where population density and poverty rates demand urgent intervention.</w:t>
      </w:r>
    </w:p>
    <w:p>
      <w:pPr>
        <w:pStyle w:val="BodyText"/>
      </w:pPr>
      <w:r>
        <w:t xml:space="preserve">Financial constraints present the most immediate barrier to realizing this vision. While I have secured partial funding through university scholarships, the cost of advanced clinical training, specialized equipment (like pediatric auditory trainers for our mobile units), and certification in culturally adapted therapy models exceeds my current resources. This Scholarship Application Letter is therefore a plea for support to complete my Master’s program at Alexandria University's Centre for Communication Disorders—a program uniquely positioned to train therapists in Egypt’s socio-cultural context. With this scholarship, I will not only graduate equipped with cutting-edge skills but also ready to immediately deploy community-focused services across Egypt Alexandria. The Nile River Foundation’s legacy of empowering healthcare providers in regional centers aligns perfectly with my mission.</w:t>
      </w:r>
    </w:p>
    <w:p>
      <w:pPr>
        <w:pStyle w:val="BodyText"/>
      </w:pPr>
      <w:r>
        <w:t xml:space="preserve">What distinguishes my application is my deep immersion in Alexandria’s social fabric. I was born and raised in the historic district of Borg El Arab, where I saw elders speak Egyptian Arabic while reading Modern Standard Arabic texts—a linguistic duality demanding nuanced therapy approaches. My family includes a relative with childhood apraxia of speech, providing personal insight into the emotional toll of communication barriers. This lived experience fuels my determination to create services that resonate culturally: I plan to integrate traditional Egyptian storytelling techniques into therapy sessions and collaborate with local religious leaders in mosques across Alexandria to reduce stigma through community dialogues. My proposed work is not generic; it is intrinsically woven into Alexandria’s identity.</w:t>
      </w:r>
    </w:p>
    <w:p>
      <w:pPr>
        <w:pStyle w:val="BodyText"/>
      </w:pPr>
      <w:r>
        <w:t xml:space="preserve">I understand that the responsibility of receiving this scholarship extends beyond personal achievement. I pledge to dedicate my professional life to reducing health disparities in Egypt Alexandria, measuring success through tangible outcomes: increasing therapy access for 500+ children annually, training 30 local community health workers in basic screening techniques within five years, and publishing research on Arabic-language therapy efficacy for the Egyptian Journal of Speech Pathology. This Scholarship Application Letter is my promise to transform support into service.</w:t>
      </w:r>
    </w:p>
    <w:p>
      <w:pPr>
        <w:pStyle w:val="BodyText"/>
      </w:pPr>
      <w:r>
        <w:t xml:space="preserve">My vision transcends individual practice; it aims to catalyze systemic change in how Alexandria values communication as a fundamental human right. With the Nile River Foundation’s investment, I will become a leader who bridges gaps between academic excellence and grassroots impact. Egypt Alexandria deserves healthcare that honors its spirit, its language, and its people—and I am ready to deliver that vision with integrity and innovation.</w:t>
      </w:r>
    </w:p>
    <w:p>
      <w:pPr>
        <w:pStyle w:val="BodyText"/>
      </w:pPr>
      <w:r>
        <w:t xml:space="preserve">Thank you for considering my application. I welcome the opportunity to discuss how my background in speech therapy training, deep connection to Alexandria, and commitment to community-driven care align with your mission. I have attached all required documentation, including academic transcripts, letters of recommendation from faculty at Alexandria University’s Faculty of Rehabilitation Medicine, and a detailed project proposal outlining service delivery in Egypt Alexandria.</w:t>
      </w:r>
    </w:p>
    <w:p>
      <w:pPr>
        <w:pStyle w:val="BodyText"/>
      </w:pPr>
      <w:r>
        <w:t xml:space="preserve">Sincerely,</w:t>
      </w:r>
    </w:p>
    <w:p>
      <w:pPr>
        <w:pStyle w:val="BodyText"/>
      </w:pPr>
      <w:r>
        <w:t xml:space="preserve">Amira Hassan</w:t>
      </w:r>
      <w:r>
        <w:br/>
      </w:r>
      <w:r>
        <w:t xml:space="preserve">Master of Science in Speech-Language Pathology (Expected 2025)</w:t>
      </w:r>
      <w:r>
        <w:br/>
      </w:r>
      <w:r>
        <w:t xml:space="preserve">Alexandria University, Faculty of Rehabilitation Medicine</w:t>
      </w:r>
      <w:r>
        <w:br/>
      </w:r>
      <w:r>
        <w:t xml:space="preserve">Alexandria, Egypt</w:t>
      </w:r>
      <w:r>
        <w:br/>
      </w:r>
      <w:r>
        <w:t xml:space="preserve">Email: amira.hassan@alexu.edu.eg | Phone: +20 109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Egypt Alexandria</dc:title>
  <dc:creator/>
  <dc:language>en</dc:language>
  <cp:keywords/>
  <dcterms:created xsi:type="dcterms:W3CDTF">2026-07-23T11:46:09Z</dcterms:created>
  <dcterms:modified xsi:type="dcterms:W3CDTF">2026-07-23T11:46:09Z</dcterms:modified>
</cp:coreProperties>
</file>

<file path=docProps/custom.xml><?xml version="1.0" encoding="utf-8"?>
<Properties xmlns="http://schemas.openxmlformats.org/officeDocument/2006/custom-properties" xmlns:vt="http://schemas.openxmlformats.org/officeDocument/2006/docPropsVTypes"/>
</file>