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6" w:name="X3a0086e3a4b707d8344352d69f1faf1a3ea3ac0"/>
    <w:p>
      <w:pPr>
        <w:pStyle w:val="Heading1"/>
      </w:pPr>
      <w:r>
        <w:t xml:space="preserve">SCHOLARSHIP APPLICATION LETTER FOR SPEECH THERAPY PROFESSIONAL DEVELOPMENT IN ISRAEL TEL AVIV</w:t>
      </w:r>
    </w:p>
    <w:p>
      <w:pPr>
        <w:pStyle w:val="FirstParagraph"/>
      </w:pPr>
      <w:r>
        <w:rPr>
          <w:bCs/>
          <w:b/>
        </w:rPr>
        <w:t xml:space="preserve">Date:</w:t>
      </w:r>
      <w:r>
        <w:t xml:space="preserve"> </w:t>
      </w:r>
      <w:r>
        <w:t xml:space="preserve">October 26, 2023</w:t>
      </w:r>
    </w:p>
    <w:p>
      <w:pPr>
        <w:pStyle w:val="BodyText"/>
      </w:pPr>
      <w:r>
        <w:rPr>
          <w:bCs/>
          <w:b/>
        </w:rPr>
        <w:t xml:space="preserve">Dr. Amira Levitan</w:t>
      </w:r>
    </w:p>
    <w:p>
      <w:pPr>
        <w:pStyle w:val="BodyText"/>
      </w:pPr>
      <w:r>
        <w:t xml:space="preserve">Director of Clinical Scholarship Programs</w:t>
      </w:r>
    </w:p>
    <w:p>
      <w:pPr>
        <w:pStyle w:val="BodyText"/>
      </w:pPr>
      <w:r>
        <w:t xml:space="preserve">Tel Aviv Rehabilitation Foundation</w:t>
      </w:r>
    </w:p>
    <w:p>
      <w:pPr>
        <w:pStyle w:val="BodyText"/>
      </w:pPr>
      <w:r>
        <w:t xml:space="preserve">123 Herzl Street, Tel Aviv 6370981</w:t>
      </w:r>
    </w:p>
    <w:p>
      <w:pPr>
        <w:pStyle w:val="BodyText"/>
      </w:pPr>
      <w:r>
        <w:t xml:space="preserve">Israel</w:t>
      </w:r>
    </w:p>
    <w:bookmarkStart w:id="20" w:name="X45aa359a622289a0fb089b1001724afe7dec5fa"/>
    <w:p>
      <w:pPr>
        <w:pStyle w:val="Heading2"/>
      </w:pPr>
      <w:r>
        <w:t xml:space="preserve">Dear Dr. Levitan and Scholarship Committee,</w:t>
      </w:r>
    </w:p>
    <w:p>
      <w:pPr>
        <w:pStyle w:val="FirstParagraph"/>
      </w:pPr>
      <w:r>
        <w:t xml:space="preserve">With profound enthusiasm, I submit this comprehensive Scholarship Application Letter seeking financial support to advance my professional development as a Speech Therapist in Israel Tel Aviv. As an accredited speech-language pathologist with five years of clinical experience across diverse populations, I have dedicated myself to bridging linguistic and communication gaps within multicultural communities. This scholarship represents not merely an educational opportunity, but a pivotal step toward contributing meaningfully to the evolving healthcare landscape of Israel Tel Aviv—a city renowned for its innovative approaches to inclusive rehabilitation services.</w:t>
      </w:r>
    </w:p>
    <w:bookmarkEnd w:id="20"/>
    <w:bookmarkStart w:id="21" w:name="Xaf7e7725ed44f9afd82fd131fe17d94d5d4fba6"/>
    <w:p>
      <w:pPr>
        <w:pStyle w:val="Heading2"/>
      </w:pPr>
      <w:r>
        <w:t xml:space="preserve">Professional Foundation and Clinical Commitment</w:t>
      </w:r>
    </w:p>
    <w:p>
      <w:pPr>
        <w:pStyle w:val="FirstParagraph"/>
      </w:pPr>
      <w:r>
        <w:t xml:space="preserve">My academic journey began with a Bachelor of Science in Communication Disorders from the University of Manchester, followed by a Master's in Speech-Language Pathology with honors at the University of Melbourne. During my clinical rotations, I specialized in pediatric neurogenic disorders and cross-cultural communication strategies—skills directly transferable to Israel Tel Aviv's unique demographic mosaic. Working with refugee children at Manchester’s Multicultural Health Clinic, I developed therapeutic approaches for Arabic-Hebrew bilingual populations experiencing speech delays after trauma—a challenge increasingly relevant to Tel Aviv’s growing immigrant communities. This experience solidified my conviction that effective Speech Therapy must integrate cultural humility with evidence-based practice.</w:t>
      </w:r>
    </w:p>
    <w:p>
      <w:pPr>
        <w:pStyle w:val="BodyText"/>
      </w:pPr>
      <w:r>
        <w:t xml:space="preserve">My professional philosophy centers on the transformative power of communication. In my current role at London’s Royal Children’s Hospital, I designed a community outreach program for non-English-speaking families, reducing therapy dropout rates by 40% through culturally tailored parent education sessions. This model aligns perfectly with Tel Aviv's vision for accessible healthcare—particularly in neighborhoods like Neve Tzedek and Florentin where linguistic diversity meets socioeconomic complexity. As a future Speech Therapist in Israel Tel Aviv, I intend to replicate this framework while incorporating Hebrew language acquisition strategies, recognizing that communication is the bedrock of social integration.</w:t>
      </w:r>
    </w:p>
    <w:bookmarkEnd w:id="21"/>
    <w:bookmarkStart w:id="22" w:name="X66e2fcd477764e00ebf60ed5d64685113b8c634"/>
    <w:p>
      <w:pPr>
        <w:pStyle w:val="Heading2"/>
      </w:pPr>
      <w:r>
        <w:t xml:space="preserve">Why Israel Tel Aviv? Strategic Alignment with Community Needs</w:t>
      </w:r>
    </w:p>
    <w:p>
      <w:pPr>
        <w:pStyle w:val="FirstParagraph"/>
      </w:pPr>
      <w:r>
        <w:t xml:space="preserve">Israel Tel Aviv is not merely a geographic location but the epicenter of my professional purpose. The city’s pioneering initiatives—such as the Ministry of Health’s “Language for All” program targeting immigrant children—demand skilled Speech Therapists who understand both clinical excellence and sociocultural context. Tel Aviv’s status as a global innovation hub makes it uniquely positioned to advance speech therapy through technology: I aim to collaborate with institutions like the Tel Aviv Sourasky Medical Center on developing AI-assisted tools for aphasia rehabilitation, particularly for elderly Arabic-speaking populations in South Tel Aviv.</w:t>
      </w:r>
    </w:p>
    <w:p>
      <w:pPr>
        <w:pStyle w:val="BodyText"/>
      </w:pPr>
      <w:r>
        <w:t xml:space="preserve">Crucially, Israel Tel Aviv’s demographic reality necessitates my specific expertise. With 28% of its population being immigrants or descendants of immigrants (per Central Bureau of Statistics 2023), the city faces critical gaps in culturally competent speech therapy services. My fluency in Arabic, English, and basic Hebrew—coupled with certifications from the International Association for Communication Disorders—positions me to address this void immediately. I have already connected with Tel Aviv’s “Mifneh” community health network to discuss partnership opportunities, demonstrating my proactive commitment to embedding myself within the city’s healthcare ecosystem upon arrival.</w:t>
      </w:r>
    </w:p>
    <w:bookmarkEnd w:id="22"/>
    <w:bookmarkStart w:id="23" w:name="the-imperative-of-financial-support"/>
    <w:p>
      <w:pPr>
        <w:pStyle w:val="Heading2"/>
      </w:pPr>
      <w:r>
        <w:t xml:space="preserve">The Imperative of Financial Support</w:t>
      </w:r>
    </w:p>
    <w:p>
      <w:pPr>
        <w:pStyle w:val="FirstParagraph"/>
      </w:pPr>
      <w:r>
        <w:t xml:space="preserve">This Scholarship Application Letter underscores why targeted funding is essential to my mission. The cost of completing the Tel Aviv University’s Advanced Certification in Bilingual Speech Therapy—required for licensure in Israel—exceeds $15,000. While I have secured partial tuition coverage through my current employer, the scholarship would bridge the critical gap enabling me to focus entirely on clinical training without financial strain. More importantly, it would fund my participation in the Tel Aviv Rehabilitation Foundation’s “Inclusion Innovation Lab,” where Speech Therapists develop community-based intervention models.</w:t>
      </w:r>
    </w:p>
    <w:p>
      <w:pPr>
        <w:pStyle w:val="BodyText"/>
      </w:pPr>
      <w:r>
        <w:t xml:space="preserve">I am acutely aware that every dollar of this scholarship will generate exponential returns for Israel Tel Aviv. My research on cross-cultural therapeutic approaches for trauma-affected children has been accepted for presentation at the 2024 International Association of Speech-Language Pathologists Conference in Jerusalem—where I will showcase models directly applicable to Tel Aviv’s community health centers. This funding would also cover my certification in Tel Aviv’s new “Communication Access” digital platform, which integrates telehealth services for remote communities like Givatayim and Ramat Gan.</w:t>
      </w:r>
    </w:p>
    <w:bookmarkEnd w:id="23"/>
    <w:bookmarkStart w:id="24" w:name="X7197765a22b80da67ff34f265c8100c2fa809af"/>
    <w:p>
      <w:pPr>
        <w:pStyle w:val="Heading2"/>
      </w:pPr>
      <w:r>
        <w:t xml:space="preserve">Sustained Impact and Community Integration</w:t>
      </w:r>
    </w:p>
    <w:p>
      <w:pPr>
        <w:pStyle w:val="FirstParagraph"/>
      </w:pPr>
      <w:r>
        <w:t xml:space="preserve">My long-term vision extends beyond clinical practice. Within three years of arriving in Israel Tel Aviv, I will establish a community speech therapy hub in Jaffa, serving both local residents and migrant populations—modeled after successful initiatives at the Hadassah Medical Center. This initiative will train 15 paraprofessionals from diverse backgrounds to deliver basic communication screenings, creating sustainable impact long after my initial scholarship term concludes.</w:t>
      </w:r>
    </w:p>
    <w:p>
      <w:pPr>
        <w:pStyle w:val="BodyText"/>
      </w:pPr>
      <w:r>
        <w:t xml:space="preserve">Furthermore, I commit to contributing to Israel Tel Aviv’s professional landscape through: (1) co-authoring a bilingual guide for parents on early speech intervention (Hebrew/Arabic), (2) mentoring at the Sapir Academic College’s speech therapy program, and (3) partnering with Tel Aviv-Yafo Municipality on “Talk Week” awareness campaigns. These efforts align with the city’s strategic goals of fostering social cohesion through healthcare innovation.</w:t>
      </w:r>
    </w:p>
    <w:bookmarkEnd w:id="24"/>
    <w:bookmarkStart w:id="25" w:name="X76d1b56f76573e4ad0d9e4e7dfdc8687bc22183"/>
    <w:p>
      <w:pPr>
        <w:pStyle w:val="Heading2"/>
      </w:pPr>
      <w:r>
        <w:t xml:space="preserve">Conclusion: A Partnership for Transformation</w:t>
      </w:r>
    </w:p>
    <w:p>
      <w:pPr>
        <w:pStyle w:val="FirstParagraph"/>
      </w:pPr>
      <w:r>
        <w:t xml:space="preserve">This Scholarship Application Letter is more than a request—it is a promise. A promise to channel every resource into advancing Speech Therapy services in Israel Tel Aviv, where linguistic diversity demands exceptional clinical skill and compassionate cultural understanding. I have already secured letters of support from Dr. David Cohen (Head of Pediatric Rehabilitation at Sheba Medical Center) and Ms. Liat Amir (Director of Community Health for Tel Aviv-Yafo Municipality), affirming my readiness to contribute immediately upon completing certification.</w:t>
      </w:r>
    </w:p>
    <w:p>
      <w:pPr>
        <w:pStyle w:val="BodyText"/>
      </w:pPr>
      <w:r>
        <w:t xml:space="preserve">Israel Tel Aviv stands at a pivotal moment in healthcare innovation, and I am prepared to be an instrumental part of its evolution. With the foundation provided by this scholarship, I will not only become a certified Speech Therapist but a catalyst for inclusive communication access across the city. The transformative potential of your investment extends far beyond my personal development—it will ripple through communities, empower families, and strengthen Israel Tel Aviv’s reputation as a global leader in human-centered rehabilitation.</w:t>
      </w:r>
    </w:p>
    <w:bookmarkEnd w:id="25"/>
    <w:p>
      <w:pPr>
        <w:pStyle w:val="BodyText"/>
      </w:pPr>
      <w:r>
        <w:t xml:space="preserve">Sincerely,</w:t>
      </w:r>
    </w:p>
    <w:p>
      <w:pPr>
        <w:pStyle w:val="BodyText"/>
      </w:pPr>
      <w:r>
        <w:br/>
      </w:r>
      <w:r>
        <w:br/>
      </w:r>
      <w:r>
        <w:br/>
      </w:r>
    </w:p>
    <w:p>
      <w:pPr>
        <w:pStyle w:val="BodyText"/>
      </w:pPr>
      <w:r>
        <w:t xml:space="preserve">Dr. Elena Petrova</w:t>
      </w:r>
    </w:p>
    <w:p>
      <w:pPr>
        <w:pStyle w:val="BodyText"/>
      </w:pPr>
      <w:r>
        <w:t xml:space="preserve">Registered Speech-Language Pathologist (RSLP), Australia</w:t>
      </w:r>
    </w:p>
    <w:p>
      <w:pPr>
        <w:pStyle w:val="BodyText"/>
      </w:pPr>
      <w:r>
        <w:t xml:space="preserve">Board-Certified in Bilingual Therapy | Arabic/English/Hebrew Speaker</w:t>
      </w:r>
    </w:p>
    <w:p>
      <w:pPr>
        <w:pStyle w:val="BodyText"/>
      </w:pPr>
      <w:r>
        <w:t xml:space="preserve">London, UK • +44 7900 123456 • elena.petrova@email.com</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"Scholarship Application Letter" as a framing concept, "Speech Therapist" as the professional identity, and "Israel Tel Aviv" as the strategic geographic focus throughout the narrative to meet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2026-07-21T14:10:26Z</dcterms:created>
  <dcterms:modified xsi:type="dcterms:W3CDTF">2026-07-21T14:10:26Z</dcterms:modified>
</cp:coreProperties>
</file>

<file path=docProps/custom.xml><?xml version="1.0" encoding="utf-8"?>
<Properties xmlns="http://schemas.openxmlformats.org/officeDocument/2006/custom-properties" xmlns:vt="http://schemas.openxmlformats.org/officeDocument/2006/docPropsVTypes"/>
</file>