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X9b8b80576c1b7c0b6af5be551086bec71dd0961"/>
    <w:p>
      <w:pPr>
        <w:pStyle w:val="Heading1"/>
      </w:pPr>
      <w:r>
        <w:t xml:space="preserve">Scholarship Application Letter: Advancing Speech Therapy Excellence in Mexico City</w:t>
      </w:r>
    </w:p>
    <w:p>
      <w:pPr>
        <w:pStyle w:val="FirstParagraph"/>
      </w:pPr>
      <w:r>
        <w:t xml:space="preserve">Dear Esteemed Scholarship Committee,</w:t>
      </w:r>
    </w:p>
    <w:p>
      <w:pPr>
        <w:pStyle w:val="BodyText"/>
      </w:pPr>
      <w:r>
        <w:t xml:space="preserve">I am writing with profound enthusiasm to submit my application for the prestigious [Name of Scholarship Program] as a dedicated aspiring Speech Therapist committed to transforming communication accessibility in Mexico City. This</w:t>
      </w:r>
      <w:r>
        <w:t xml:space="preserve"> </w:t>
      </w:r>
      <w:r>
        <w:rPr>
          <w:bCs/>
          <w:b/>
        </w:rPr>
        <w:t xml:space="preserve">Scholarship Application Letter</w:t>
      </w:r>
      <w:r>
        <w:t xml:space="preserve"> </w:t>
      </w:r>
      <w:r>
        <w:t xml:space="preserve">represents not merely an academic pursuit, but a deeply personal mission rooted in my conviction that every individual, regardless of linguistic background or socioeconomic status, deserves the right to communicate effectively. Mexico City—a vibrant metropolis of over 21 million inhabitants—presents both extraordinary challenges and unparalleled opportunities for Speech-Language Pathology (SLP) professionals. It is here, within the heart of this dynamic urban landscape, that I intend to dedicate my career as a compassionate and skilled</w:t>
      </w:r>
      <w:r>
        <w:t xml:space="preserve"> </w:t>
      </w:r>
      <w:r>
        <w:rPr>
          <w:bCs/>
          <w:b/>
        </w:rPr>
        <w:t xml:space="preserve">Speech Therapist</w:t>
      </w:r>
      <w:r>
        <w:t xml:space="preserve">, and your scholarship will be the pivotal catalyst enabling this commitment.</w:t>
      </w:r>
    </w:p>
    <w:p>
      <w:pPr>
        <w:pStyle w:val="BodyText"/>
      </w:pPr>
      <w:r>
        <w:t xml:space="preserve">My journey toward speech therapy began during my undergraduate studies in Psychology at Universidad Nacional Autónoma de México (UNAM) in Mexico City, where I volunteered with the "Habla Libre" community initiative. This experience immersed me in the realities of Mexico City's diverse population: from children with cleft palates in under-resourced neighborhood clinics to elderly individuals struggling with aphasia following strokes at public hospitals like General de México. I witnessed firsthand how communication disorders disproportionately impact vulnerable communities, particularly those navigating linguistic diversity—where Nahuatl, Maya, or other indigenous languages intersect with Spanish in the city's neighborhoods. A poignant moment remains etched in my memory: a 7-year-old boy named Mateo from Iztapalapa, who was nonverbal due to childhood apraxia of speech. His mother’s tearful gratitude after he finally articulated "mamá" for the first time underscored the transformative power of speech therapy. This was not just a clinical victory; it was a triumph of human connection in the very streets of Mexico City, igniting my resolve to become a</w:t>
      </w:r>
      <w:r>
        <w:t xml:space="preserve"> </w:t>
      </w:r>
      <w:r>
        <w:rPr>
          <w:bCs/>
          <w:b/>
        </w:rPr>
        <w:t xml:space="preserve">Speech Therapist</w:t>
      </w:r>
      <w:r>
        <w:t xml:space="preserve"> </w:t>
      </w:r>
      <w:r>
        <w:t xml:space="preserve">who bridges gaps in care.</w:t>
      </w:r>
    </w:p>
    <w:p>
      <w:pPr>
        <w:pStyle w:val="BodyText"/>
      </w:pPr>
      <w:r>
        <w:t xml:space="preserve">My academic trajectory has been meticulously aligned with addressing Mexico City's unique SLP needs. I completed a Bachelor’s degree with honors (3.9/4.0 GPA) in Speech-Language Pathology at Universidad Iberoamericana, where I specialized in bilingual speech development and neurogenic disorders common in urban settings like Mexico City’s aging population. My thesis, "Leveraging Technology for Accessible SLP Services in Mexico City’s Marginalized Zones," analyzed teletherapy models implemented during the pandemic and proposed scalable solutions for communities lacking physical clinics—such as those in Xochimilco or Tláhuac. This research positioned me to understand that effective speech therapy in Mexico City requires cultural humility, technological innovation, and systemic collaboration. I further strengthened my foundation through a clinical internship at Hospital Infantil de México Federico Gómez, where I worked with 150+ patients across varied socioeconomic backgrounds—a microcosm of the city’s diversity—and developed protocols for culturally responsive therapy incorporating local idioms and family dynamics.</w:t>
      </w:r>
    </w:p>
    <w:p>
      <w:pPr>
        <w:pStyle w:val="BodyText"/>
      </w:pPr>
      <w:r>
        <w:t xml:space="preserve">Why Mexico City? Beyond its demographic scale, Mexico City is a global hub for linguistic innovation yet suffers from severe SLP infrastructure gaps. According to the Mexican Ministry of Health (2023), only 1.5 speech therapists exist per 100,000 inhabitants in urban centers like CDMX—far below the WHO-recommended ratio of 4–6 per 100,000. This shortage is most acute in public healthcare systems serving the city’s most vulnerable: migrants from rural states, indigenous communities facing language barriers, and children with autism spectrum disorders awaiting diagnosis for months. My goal is to establish a mobile SLP unit targeting these communities, offering early intervention and parent education—modeled after successful programs I observed at the Centro de Atención Integral para la Comunicación (CAIC) in Coyoacán. This vision requires advanced training in pediatric neurology and community-based therapy models, which my proposed Master’s program at Universidad Nacional Autónoma de México (UNAM) will provide. However, financial constraints as a first-generation student from a low-income background in Coyoacán make this pursuit untenable without support.</w:t>
      </w:r>
    </w:p>
    <w:p>
      <w:pPr>
        <w:pStyle w:val="BodyText"/>
      </w:pPr>
      <w:r>
        <w:t xml:space="preserve">This scholarship is not merely funding; it is an investment in sustainable healthcare equity for Mexico City. With your support, I will: (1) Complete UNAM’s Master’s in Speech-Language Pathology with a focus on urban public health; (2) Partner with NGOs like Fundación Lenguaje y Crecimiento to expand outreach in marginalized neighborhoods; and (3) Develop a community-led training program for local educators, empowering them to identify communication disorders early—reducing the burden on overstretched clinics. I have already secured a letter of intent from CAIC for collaborative fieldwork, demonstrating my readiness to translate academic learning into action. My long-term ambition is to co-found "Habla CDMX," a nonprofit providing low-cost, culturally attuned SLP services across Mexico City’s 16 boroughs—a model poised to scale nationally.</w:t>
      </w:r>
    </w:p>
    <w:p>
      <w:pPr>
        <w:pStyle w:val="BodyText"/>
      </w:pPr>
      <w:r>
        <w:t xml:space="preserve">My commitment extends beyond clinical skill; it embraces Mexico City’s cultural fabric. I am fluent in Spanish and Nahuatl, having grown up speaking both at home in Coyoacán. This bilingual proficiency allows me to build trust with families where therapy often fails due to linguistic dissonance. My volunteer work with the Mexican Association for Speech Therapy (AMET) has also honed my advocacy skills—most notably leading a campaign that secured funding for 50 speech therapy chairs at public schools in Iztapalapa, a district with one of the city’s highest child poverty rates. These experiences have taught me that effective</w:t>
      </w:r>
      <w:r>
        <w:t xml:space="preserve"> </w:t>
      </w:r>
      <w:r>
        <w:rPr>
          <w:bCs/>
          <w:b/>
        </w:rPr>
        <w:t xml:space="preserve">Speech Therapist</w:t>
      </w:r>
      <w:r>
        <w:t xml:space="preserve"> </w:t>
      </w:r>
      <w:r>
        <w:t xml:space="preserve">work in Mexico City demands more than clinical expertise: it requires listening to communities as partners.</w:t>
      </w:r>
    </w:p>
    <w:p>
      <w:pPr>
        <w:pStyle w:val="BodyText"/>
      </w:pPr>
      <w:r>
        <w:t xml:space="preserve">I recognize that Mexico City’s challenges are complex—urban sprawl, healthcare inequity, and cultural barriers—but I see them as invitations to innovate. Your scholarship would empower me to join the vanguard of professionals reshaping SLP in one of the world’s most linguistically rich cities. I am not seeking a degree; I am seeking a license to serve. With this</w:t>
      </w:r>
      <w:r>
        <w:t xml:space="preserve"> </w:t>
      </w:r>
      <w:r>
        <w:rPr>
          <w:bCs/>
          <w:b/>
        </w:rPr>
        <w:t xml:space="preserve">Scholarship Application Letter</w:t>
      </w:r>
      <w:r>
        <w:t xml:space="preserve"> </w:t>
      </w:r>
      <w:r>
        <w:t xml:space="preserve">as my testament, I pledge to channel every resource, knowledge, and ounce of passion into advancing communication justice for Mexico City’s most marginalized citizens.</w:t>
      </w:r>
    </w:p>
    <w:p>
      <w:pPr>
        <w:pStyle w:val="BodyText"/>
      </w:pPr>
      <w:r>
        <w:t xml:space="preserve">Thank you for considering my application. I welcome the opportunity to discuss how my vision aligns with your mission to foster transformative social impact in Mexico City. My resume and supporting documents provide further detail on my qualifications and community work. I look forward to contributing meaningfully to the future of Speech Therapy in this extraordinary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Mexico City</dc:title>
  <dc:creator/>
  <cp:keywords/>
  <dcterms:created xsi:type="dcterms:W3CDTF">2026-07-23T12:17:23Z</dcterms:created>
  <dcterms:modified xsi:type="dcterms:W3CDTF">2026-07-23T12:17:23Z</dcterms:modified>
</cp:coreProperties>
</file>

<file path=docProps/custom.xml><?xml version="1.0" encoding="utf-8"?>
<Properties xmlns="http://schemas.openxmlformats.org/officeDocument/2006/custom-properties" xmlns:vt="http://schemas.openxmlformats.org/officeDocument/2006/docPropsVTypes"/>
</file>