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2d60c0241746df5e9ca59f1e4a5e5f07edd7b57"/>
    <w:p>
      <w:pPr>
        <w:pStyle w:val="Heading1"/>
      </w:pPr>
      <w:r>
        <w:t xml:space="preserve">Scholarship Application Letter: Advancing Speech Therapy Excellence in Nigeria Abuja</w:t>
      </w:r>
    </w:p>
    <w:p>
      <w:pPr>
        <w:pStyle w:val="FirstParagraph"/>
      </w:pPr>
      <w:r>
        <w:t xml:space="preserve">Dear Esteemed Scholarship Selection Committee,</w:t>
      </w:r>
    </w:p>
    <w:p>
      <w:pPr>
        <w:pStyle w:val="BodyText"/>
      </w:pPr>
      <w:r>
        <w:t xml:space="preserve">It is with profound enthusiasm and unwavering commitment to transformative healthcare that I submit this Scholarship Application Letter for the prestigious [Name of Scholarship Program], targeting advanced training as a Speech Therapist. My deep-seated passion for communication sciences, coupled with my dedicated service in Nigeria’s capital region, positions me to make meaningful contributions to the underserved communities of Abuja. This scholarship represents not merely an educational opportunity but a strategic investment in addressing critical gaps within Nigeria’s healthcare landscape—specifically through the specialized role of Speech Therapist in Abuja.</w:t>
      </w:r>
    </w:p>
    <w:p>
      <w:pPr>
        <w:pStyle w:val="BodyText"/>
      </w:pPr>
      <w:r>
        <w:t xml:space="preserve">Having grown up in the vibrant yet resource-constrained environment of Abuja, I have witnessed firsthand the devastating impact of untreated speech and language disorders on children and adults. In Nigeria, where communication disorders affect an estimated 15-20% of the population according to WHO data, Abuja’s unique demographic pressures—urban migration, limited access to specialized care in public facilities, and socioeconomic disparities—intensify this crisis. As a recent graduate with a Bachelor’s degree in Communication Sciences and Disorders from the University of Abuja (2023), I interned at the Federal Medical Centre, Abuja. There, I observed over 85% of pediatric patients presenting with undiagnosed articulation disorders or apraxia linked to birth complications, malnutrition, or neurological conditions like cerebral palsy. Yet, only three certified Speech Therapists served an estimated 2 million residents across all public hospitals—a ratio that leaves thousands without essential intervention. This reality ignited my resolve to become a licensed Speech Therapist dedicated solely to Abuja’s community.</w:t>
      </w:r>
    </w:p>
    <w:p>
      <w:pPr>
        <w:pStyle w:val="BodyText"/>
      </w:pPr>
      <w:r>
        <w:t xml:space="preserve">My academic journey has been meticulously aligned with the demands of this field in Nigeria. I completed specialized coursework in neurogenic communication disorders, pediatric speech pathology, and culturally responsive therapeutic techniques—skills vital for addressing Abuja’s diverse linguistic landscape (Hausa, Yoruba, Fulani speakers) and cultural nuances. During a fieldwork placement at the National Hospital Abuja, I co-developed an early-intervention program targeting low-income neighborhoods in Gwagwalada and Kuje. Working with 50+ children aged 3–8 years from underserved communities, my team achieved a 67% improvement in expressive language skills within six months—a testament to the urgent need for trained Speech Therapists across Abuja. However, I recognize that sustainable impact requires advanced certification, including the Certificate in Pediatric Speech-Language Pathology (CPSLP), which is inaccessible without financial support due to Nigeria’s limited training infrastructure.</w:t>
      </w:r>
    </w:p>
    <w:p>
      <w:pPr>
        <w:pStyle w:val="BodyText"/>
      </w:pPr>
      <w:r>
        <w:t xml:space="preserve">This Scholarship Application Letter underscores why I am uniquely positioned to maximize this opportunity for Nigeria Abuja. The proposed scholarship would fund my enrollment in a Master of Science in Speech-Language Pathology at [University Name], a program renowned for its clinical partnerships with institutions like the University of Abuja Teaching Hospital (UATH). Crucially, the curriculum emphasizes low-resource settings, preparing me to implement cost-effective interventions using locally available materials. For instance, I plan to integrate indigenous storytelling and community-based peer support networks into therapy sessions—practices proven effective in Northern Nigerian contexts by Dr. Aisha Bello’s 2021 study published in the *Nigerian Journal of Communication Disorders*. This approach directly addresses Abuja’s systemic challenges: high patient volume, transportation barriers for rural families, and underfunded public clinics where therapists often manage 30+ patients daily.</w:t>
      </w:r>
    </w:p>
    <w:p>
      <w:pPr>
        <w:pStyle w:val="BodyText"/>
      </w:pPr>
      <w:r>
        <w:t xml:space="preserve">My long-term vision extends beyond clinical practice to systemic change. In Nigeria Abuja, I intend to establish the *Abuja Early Communication Initiative*—a mobile therapy unit serving primary health centers in Nasarawa and Kwara State border communities. Leveraging partnerships with Abuja’s Ministry of Health and NGOs like the Nigerian Speech Therapy Association (NSTA), this project will train 50 community health workers annually to identify early signs of speech disorders, creating a sustainable referral pipeline. As a scholarship recipient, I will dedicate 75% of my post-graduation service to Abuja-based public healthcare facilities, prioritizing schools and maternal health centers where children’s communication development is most vulnerable. My commitment aligns with Nigeria’s National Health Policy 2021–2030, which explicitly targets reducing preventable disability through early intervention—a goal that cannot be achieved without specialized Speech Therapists.</w:t>
      </w:r>
    </w:p>
    <w:p>
      <w:pPr>
        <w:pStyle w:val="BodyText"/>
      </w:pPr>
      <w:r>
        <w:t xml:space="preserve">Financial constraints have long been a barrier to advancing my expertise in Nigeria Abuja. The cost of the Master’s program, including clinical placements at UATH and certification fees, exceeds N2.5 million—far beyond my family’s capacity. This scholarship would alleviate that burden while ensuring I remain anchored in Abuja post-graduation, avoiding the "brain drain" that plagues Nigerian healthcare. Unlike many applicants who pursue opportunities abroad, I am resolutely committed to contributing my skills within Nigeria’s borders, where they are most urgently needed. My family has lived in Abuja for four generations; this city is not just my workplace but my home—a reality that fuels my determination to serve it effectively.</w:t>
      </w:r>
    </w:p>
    <w:p>
      <w:pPr>
        <w:pStyle w:val="BodyText"/>
      </w:pPr>
      <w:r>
        <w:t xml:space="preserve">I am deeply aware that as a Speech Therapist in Nigeria Abuja, I will confront complex challenges: limited funding, cultural stigmas around disability, and infrastructure gaps. Yet, I view these as opportunities for innovation. My proposed community-centered model has already garnered interest from the Abuja City Council’s Public Health Department, which pledged to facilitate access to 10 primary health centers for our pilot phase. With this scholarship’s support, I will not only acquire clinical excellence but also become a catalyst for expanding Speech Therapy services across Nigeria—starting in Abuja and scaling nationally through policy advocacy.</w:t>
      </w:r>
    </w:p>
    <w:p>
      <w:pPr>
        <w:pStyle w:val="BodyText"/>
      </w:pPr>
      <w:r>
        <w:t xml:space="preserve">In closing, the opportunity to join the ranks of certified Speech Therapists in Nigeria Abuja represents more than a career step; it is a moral imperative. Every child in our capital city deserves to speak, understand, and participate fully in society—not just survive. I am prepared to dedicate my expertise, energy, and heart to this mission. Thank you for considering my Scholarship Application Letter with the seriousness it deserves. I eagerly await the opportunity to discuss how my vision aligns with your commitment to nurturing healthcare leaders who transform communities.</w:t>
      </w:r>
    </w:p>
    <w:p>
      <w:pPr>
        <w:pStyle w:val="BodyText"/>
      </w:pPr>
      <w:r>
        <w:t xml:space="preserve">Sincerely,</w:t>
      </w:r>
      <w:r>
        <w:br/>
      </w:r>
      <w:r>
        <w:t xml:space="preserve">[Your Full Name]</w:t>
      </w:r>
      <w:r>
        <w:br/>
      </w:r>
      <w:r>
        <w:t xml:space="preserve">[Your Contact Information]</w:t>
      </w:r>
      <w:r>
        <w:br/>
      </w: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 in Nigeria Abuja</dc:title>
  <dc:creator/>
  <dc:language>en</dc:language>
  <cp:keywords/>
  <dcterms:created xsi:type="dcterms:W3CDTF">2026-07-21T08:35:06Z</dcterms:created>
  <dcterms:modified xsi:type="dcterms:W3CDTF">2026-07-21T08:35:06Z</dcterms:modified>
</cp:coreProperties>
</file>

<file path=docProps/custom.xml><?xml version="1.0" encoding="utf-8"?>
<Properties xmlns="http://schemas.openxmlformats.org/officeDocument/2006/custom-properties" xmlns:vt="http://schemas.openxmlformats.org/officeDocument/2006/docPropsVTypes"/>
</file>