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Program</w:t>
      </w:r>
      <w:r>
        <w:t xml:space="preserve"> </w:t>
      </w:r>
      <w:r>
        <w:t xml:space="preserve">in</w:t>
      </w:r>
      <w:r>
        <w:t xml:space="preserve"> </w:t>
      </w:r>
      <w:r>
        <w:t xml:space="preserve">Islamabad,</w:t>
      </w:r>
      <w:r>
        <w:t xml:space="preserve"> </w:t>
      </w:r>
      <w:r>
        <w:t xml:space="preserve">Pakistan</w:t>
      </w:r>
    </w:p>
    <w:bookmarkStart w:id="26" w:name="X333ef6ae198ededddae13c1588685013bcab07d"/>
    <w:p>
      <w:pPr>
        <w:pStyle w:val="Heading1"/>
      </w:pPr>
      <w:r>
        <w:t xml:space="preserve">Scholarship Application Letter: Pursuing Advanced Training as a Speech Therapist in Islamabad, Pakistan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Program Name:</w:t>
      </w:r>
      <w:r>
        <w:t xml:space="preserve"> </w:t>
      </w:r>
      <w:r>
        <w:t xml:space="preserve">Master of Science in Speech-Language Pathology (M.S. SLP)</w:t>
      </w:r>
      <w:r>
        <w:br/>
      </w:r>
      <w:r>
        <w:rPr>
          <w:bCs/>
          <w:b/>
        </w:rPr>
        <w:t xml:space="preserve">Institution:</w:t>
      </w:r>
      <w:r>
        <w:t xml:space="preserve"> </w:t>
      </w:r>
      <w:r>
        <w:t xml:space="preserve">National Institute of Hearing &amp; Speech (NIHS), Islamabad, Pakistan</w:t>
      </w:r>
    </w:p>
    <w:p>
      <w:pPr>
        <w:pStyle w:val="BodyText"/>
      </w:pPr>
      <w:r>
        <w:rPr>
          <w:iCs/>
          <w:i/>
        </w:rPr>
        <w:t xml:space="preserve">Subject: Formal Application for Full Scholarship to Advance Professional Expertise as a Speech Therapist in Pakistan Islamabad</w:t>
      </w:r>
    </w:p>
    <w:bookmarkStart w:id="20" w:name="X94a24c8872865a75fe9a1f31ab89591bd8caa13"/>
    <w:p>
      <w:pPr>
        <w:pStyle w:val="Heading2"/>
      </w:pPr>
      <w:r>
        <w:t xml:space="preserve">Dedicated and Compassionate Aspirant Seeking Advanced Training in Speech Therapy within Pakistan's Capital</w:t>
      </w:r>
    </w:p>
    <w:p>
      <w:pPr>
        <w:pStyle w:val="FirstParagraph"/>
      </w:pPr>
      <w:r>
        <w:t xml:space="preserve">Dear Esteemed Scholarship Committee,</w:t>
      </w:r>
    </w:p>
    <w:p>
      <w:pPr>
        <w:pStyle w:val="BodyText"/>
      </w:pPr>
      <w:r>
        <w:t xml:space="preserve">I am writing this formal</w:t>
      </w:r>
      <w:r>
        <w:t xml:space="preserve"> </w:t>
      </w:r>
      <w:r>
        <w:rPr>
          <w:bCs/>
          <w:b/>
        </w:rPr>
        <w:t xml:space="preserve">Scholarship Application Letter</w:t>
      </w:r>
      <w:r>
        <w:t xml:space="preserve"> </w:t>
      </w:r>
      <w:r>
        <w:t xml:space="preserve">to express my profound commitment to pursuing the Master of Science in Speech-Language Pathology (M.S. SLP) program at the National Institute of Hearing &amp; Speech (NIHS) in Islamabad, Pakistan. As a dedicated healthcare professional with over three years of clinical experience serving diverse populations across Punjab, I am driven by an unwavering mission to address the critical shortage of qualified</w:t>
      </w:r>
      <w:r>
        <w:t xml:space="preserve"> </w:t>
      </w:r>
      <w:r>
        <w:rPr>
          <w:bCs/>
          <w:b/>
        </w:rPr>
        <w:t xml:space="preserve">Speech Therapist</w:t>
      </w:r>
      <w:r>
        <w:t xml:space="preserve"> </w:t>
      </w:r>
      <w:r>
        <w:t xml:space="preserve">professionals in</w:t>
      </w:r>
      <w:r>
        <w:t xml:space="preserve"> </w:t>
      </w:r>
      <w:r>
        <w:rPr>
          <w:bCs/>
          <w:b/>
        </w:rPr>
        <w:t xml:space="preserve">Pakistan Islamabad</w:t>
      </w:r>
      <w:r>
        <w:t xml:space="preserve"> </w:t>
      </w:r>
      <w:r>
        <w:t xml:space="preserve">and its surrounding regions. This scholarship is not merely an academic pursuit—it represents a transformative opportunity to serve my nation’s most vulnerable citizens with advanced, culturally competent care.</w:t>
      </w:r>
    </w:p>
    <w:bookmarkEnd w:id="20"/>
    <w:bookmarkStart w:id="21" w:name="Xb0a02794302200850d08f9067044d929d5de446"/>
    <w:p>
      <w:pPr>
        <w:pStyle w:val="Heading2"/>
      </w:pPr>
      <w:r>
        <w:t xml:space="preserve">Clinical Experience Grounded in Pakistan's Unique Context</w:t>
      </w:r>
    </w:p>
    <w:p>
      <w:pPr>
        <w:pStyle w:val="FirstParagraph"/>
      </w:pPr>
      <w:r>
        <w:t xml:space="preserve">My professional journey began as a certified Speech Therapist at the Islamabad Welfare Hospital, where I provided direct therapy to 150+ children and adults annually. I specialized in treating communication disorders stemming from neurological conditions (e.g., stroke, cerebral palsy), cleft palate surgeries (common in our region due to consanguinity), and developmental delays exacerbated by limited early intervention services. For instance, during my tenure at the Children’s Hospital Rawalpindi (a referral center for Islamabad’s urban underserved communities), I developed a culturally adapted articulation program for Urdu/Punjabi-speaking children with hearing impairments—a gap I observed firsthand due to the lack of locally validated materials.</w:t>
      </w:r>
    </w:p>
    <w:p>
      <w:pPr>
        <w:pStyle w:val="BodyText"/>
      </w:pPr>
      <w:r>
        <w:t xml:space="preserve">These experiences revealed systemic challenges: only 12% of Pakistan’s population has access to speech therapy services, and Islamabad—despite being the capital—faces a severe therapist shortage (1:500 ratio vs. WHO-recommended 1:10,000). I witnessed families travel hours from rural Punjab to seek care at NIHS clinics, often delaying critical intervention during developmental windows. This inequity fuels my resolve to master evidence-based practices in</w:t>
      </w:r>
      <w:r>
        <w:t xml:space="preserve"> </w:t>
      </w:r>
      <w:r>
        <w:rPr>
          <w:bCs/>
          <w:b/>
        </w:rPr>
        <w:t xml:space="preserve">Pakistan Islamabad</w:t>
      </w:r>
      <w:r>
        <w:t xml:space="preserve">’s specific context.</w:t>
      </w:r>
    </w:p>
    <w:bookmarkEnd w:id="21"/>
    <w:bookmarkStart w:id="22" w:name="X60c3d2ac7c58afab22833003bb635abbb212453"/>
    <w:p>
      <w:pPr>
        <w:pStyle w:val="Heading2"/>
      </w:pPr>
      <w:r>
        <w:t xml:space="preserve">Why NIHS and Islamabad Are the Imperative Path for My Growth as a Speech Therapist</w:t>
      </w:r>
    </w:p>
    <w:p>
      <w:pPr>
        <w:pStyle w:val="FirstParagraph"/>
      </w:pPr>
      <w:r>
        <w:t xml:space="preserve">The National Institute of Hearing &amp; Speech (NIHS) stands as Pakistan’s premier institution for speech-language pathology, uniquely positioned to train therapists who understand our nation’s linguistic diversity and healthcare infrastructure. Its curriculum integrates South Asian case studies—such as managing speech disorders in multilingual households (Urdu, Punjabi, Pashto) and adapting therapy for resource-limited settings—far beyond what generic international programs offer. Crucially, NIHS maintains clinical partnerships with the Pakistan Speech-Language-Hearing Association (PSLHA), Islamabad’s Disability Rights Forum, and public hospitals like Lady Reading Hospital. These connections are indispensable for a</w:t>
      </w:r>
      <w:r>
        <w:t xml:space="preserve"> </w:t>
      </w:r>
      <w:r>
        <w:rPr>
          <w:bCs/>
          <w:b/>
        </w:rPr>
        <w:t xml:space="preserve">Speech Therapist</w:t>
      </w:r>
      <w:r>
        <w:t xml:space="preserve"> </w:t>
      </w:r>
      <w:r>
        <w:t xml:space="preserve">committed to sustainable impact.</w:t>
      </w:r>
    </w:p>
    <w:p>
      <w:pPr>
        <w:pStyle w:val="BodyText"/>
      </w:pPr>
      <w:r>
        <w:t xml:space="preserve">I am particularly drawn to Dr. Ayesha Khan’s research on "Early Intervention Models for Cleft Lip/Palate in Low-Resource Communities" and the NIHS mobile therapy unit, which serves 20+ rural Islamabad districts. As a future professional, I will directly contribute to such initiatives—ensuring my skills are not confined to textbooks but applied where they matter most in</w:t>
      </w:r>
      <w:r>
        <w:t xml:space="preserve"> </w:t>
      </w:r>
      <w:r>
        <w:rPr>
          <w:bCs/>
          <w:b/>
        </w:rPr>
        <w:t xml:space="preserve">Pakistan Islamabad</w:t>
      </w:r>
      <w:r>
        <w:t xml:space="preserve">.</w:t>
      </w:r>
    </w:p>
    <w:bookmarkEnd w:id="22"/>
    <w:bookmarkStart w:id="23" w:name="X8b7222014be1aa344fc75d6d7d92e299215a1dc"/>
    <w:p>
      <w:pPr>
        <w:pStyle w:val="Heading2"/>
      </w:pPr>
      <w:r>
        <w:t xml:space="preserve">Financial Imperative: Bridging the Scholarship Gap for Pakistan’s Healthcare Future</w:t>
      </w:r>
    </w:p>
    <w:p>
      <w:pPr>
        <w:pStyle w:val="FirstParagraph"/>
      </w:pPr>
      <w:r>
        <w:t xml:space="preserve">While deeply committed to this path, I face significant financial barriers. My family, though supportive, cannot cover the full cost of the M.S. SLP program (estimated at PKR 1.8 million). This scholarship would alleviate my dependence on part-time clinical work—allowing me to fully immerse in NIHS’s rigorous curriculum without compromising my academic or clinical responsibilities at Islamabad Welfare Hospital. The financial burden I currently shoulder diverts energy from research and community outreach; with this support, I will dedicate myself wholly to advancing the profession.</w:t>
      </w:r>
    </w:p>
    <w:p>
      <w:pPr>
        <w:pStyle w:val="BodyText"/>
      </w:pPr>
      <w:r>
        <w:t xml:space="preserve">Moreover, as a Pakistani citizen trained at NIHS, I am obligated to return 100% of my service in Pakistan for five years post-graduation. This investment in my education directly aligns with national priorities: Prime Minister Imran Khan’s National Health Policy emphasizes expanding rehabilitation services by 30% by 2025, and Islamabad has allocated PKR 4.2 billion toward speech therapy infrastructure this fiscal year. My scholarship will fuel this national mission.</w:t>
      </w:r>
    </w:p>
    <w:bookmarkEnd w:id="23"/>
    <w:bookmarkStart w:id="24" w:name="X8c09810ed6523e84f5b139a70930f2929392a25"/>
    <w:p>
      <w:pPr>
        <w:pStyle w:val="Heading2"/>
      </w:pPr>
      <w:r>
        <w:t xml:space="preserve">Long-Term Vision: Building Sustainable Speech Therapy Ecosystems in Pakistan Islamabad</w:t>
      </w:r>
    </w:p>
    <w:p>
      <w:pPr>
        <w:pStyle w:val="FirstParagraph"/>
      </w:pPr>
      <w:r>
        <w:t xml:space="preserve">My ultimate goal is to establish an outreach program under the NIHS umbrella, targeting underserved communities in Islamabad’s peri-urban zones (e.g., Dhumkot, Sihala). I plan to develop Urdu-language teletherapy modules for remote villages—addressing the "last-mile" challenge identified by Pakistan’s Ministry of Health. Post-graduation, I will collaborate with the Islamabad Capital Territory Education Department to integrate early speech screening into primary schools, directly reducing diagnostic delays.</w:t>
      </w:r>
    </w:p>
    <w:p>
      <w:pPr>
        <w:pStyle w:val="BodyText"/>
      </w:pPr>
      <w:r>
        <w:t xml:space="preserve">I envision this initiative becoming a model for other provinces. In 2023 alone, 87% of Pakistan’s children with communication disorders were undiagnosed (per WHO Pakistan data). As a certified</w:t>
      </w:r>
      <w:r>
        <w:t xml:space="preserve"> </w:t>
      </w:r>
      <w:r>
        <w:rPr>
          <w:bCs/>
          <w:b/>
        </w:rPr>
        <w:t xml:space="preserve">Speech Therapist</w:t>
      </w:r>
      <w:r>
        <w:t xml:space="preserve"> </w:t>
      </w:r>
      <w:r>
        <w:t xml:space="preserve">trained at the heart of our nation’s governance in</w:t>
      </w:r>
      <w:r>
        <w:t xml:space="preserve"> </w:t>
      </w:r>
      <w:r>
        <w:rPr>
          <w:bCs/>
          <w:b/>
        </w:rPr>
        <w:t xml:space="preserve">Pakistan Islamabad</w:t>
      </w:r>
      <w:r>
        <w:t xml:space="preserve">, I will pioneer scalable solutions rooted in local needs—not imported paradigms. This is why I must complete my training here, under NIHS’s mentorship.</w:t>
      </w:r>
    </w:p>
    <w:bookmarkEnd w:id="24"/>
    <w:bookmarkStart w:id="25" w:name="X07cb6fa6ec0442daeba780d03e16e7a9f073ec0"/>
    <w:p>
      <w:pPr>
        <w:pStyle w:val="Heading2"/>
      </w:pPr>
      <w:r>
        <w:t xml:space="preserve">Conclusion: A Commitment to Nation-Building Through Speech Therapy</w:t>
      </w:r>
    </w:p>
    <w:p>
      <w:pPr>
        <w:pStyle w:val="FirstParagraph"/>
      </w:pPr>
      <w:r>
        <w:t xml:space="preserve">This</w:t>
      </w:r>
      <w:r>
        <w:t xml:space="preserve"> </w:t>
      </w:r>
      <w:r>
        <w:rPr>
          <w:bCs/>
          <w:b/>
        </w:rPr>
        <w:t xml:space="preserve">Scholarship Application Letter</w:t>
      </w:r>
      <w:r>
        <w:t xml:space="preserve"> </w:t>
      </w:r>
      <w:r>
        <w:t xml:space="preserve">is more than an appeal for funding; it is a pledge. I pledge to honor this opportunity by graduating as the first in my family with a master’s degree in health sciences, then dedicating my career to transforming speech therapy access across Pakistan. I will become part of Islamabad’s growing cohort of professionals—like Dr. Zohra Bano (NIHS Director) and Dr. Asad Raza (PSLHA President)—who are redefining disability care in our country.</w:t>
      </w:r>
    </w:p>
    <w:p>
      <w:pPr>
        <w:pStyle w:val="BodyText"/>
      </w:pPr>
      <w:r>
        <w:t xml:space="preserve">With your support, I will not just earn a degree; I will become an asset to Pakistan’s healthcare ecosystem. The National Institute of Hearing &amp; Speech in Islamabad offers the exact training ground where my skills can take root and blossom for national good. Thank you for considering my application with the seriousness it deserves.</w:t>
      </w:r>
    </w:p>
    <w:p>
      <w:pPr>
        <w:pStyle w:val="BodyText"/>
      </w:pPr>
      <w:r>
        <w:t xml:space="preserve">Sincerely,</w:t>
      </w:r>
    </w:p>
    <w:p>
      <w:pPr>
        <w:pStyle w:val="BodyText"/>
      </w:pPr>
      <w:r>
        <w:t xml:space="preserve">Amara Irfan</w:t>
      </w:r>
    </w:p>
    <w:p>
      <w:pPr>
        <w:pStyle w:val="BodyText"/>
      </w:pPr>
      <w:r>
        <w:t xml:space="preserve">Registered Speech Therapist (PSC), Pakistan</w:t>
      </w:r>
      <w:r>
        <w:br/>
      </w:r>
      <w:r>
        <w:t xml:space="preserve">Islamabad Welfare Hospital | 3 years clinical experience</w:t>
      </w:r>
      <w:r>
        <w:br/>
      </w:r>
      <w:r>
        <w:t xml:space="preserve">Bachelor of Science in Audiology &amp; Speech Pathology (University of Punjab, Lahore)</w:t>
      </w:r>
      <w:r>
        <w:br/>
      </w:r>
      <w:r>
        <w:t xml:space="preserve">Contact: amarairfan@nihs.org.pk | +92 300 1234567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Speech Therapist Program in Islamabad, Pakistan</dc:title>
  <dc:creator/>
  <cp:keywords/>
  <dcterms:created xsi:type="dcterms:W3CDTF">2026-07-23T16:22:53Z</dcterms:created>
  <dcterms:modified xsi:type="dcterms:W3CDTF">2026-07-23T16:22:53Z</dcterms:modified>
</cp:coreProperties>
</file>

<file path=docProps/custom.xml><?xml version="1.0" encoding="utf-8"?>
<Properties xmlns="http://schemas.openxmlformats.org/officeDocument/2006/custom-properties" xmlns:vt="http://schemas.openxmlformats.org/officeDocument/2006/docPropsVTypes"/>
</file>