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To the Esteemed Scholarship Committee</w:t>
      </w:r>
    </w:p>
    <w:p>
      <w:pPr>
        <w:pStyle w:val="BodyText"/>
      </w:pPr>
      <w:r>
        <w:t xml:space="preserve">Valencia Regional Health Authority &amp; University of Valencia Foundation</w:t>
      </w:r>
    </w:p>
    <w:bookmarkEnd w:id="20"/>
    <w:p>
      <w:pPr>
        <w:pStyle w:val="BodyText"/>
      </w:pPr>
      <w:r>
        <w:t xml:space="preserve">Dear Scholarship Committee Members,</w:t>
      </w:r>
    </w:p>
    <w:p>
      <w:pPr>
        <w:pStyle w:val="BodyText"/>
      </w:pPr>
      <w:r>
        <w:t xml:space="preserve">It is with profound enthusiasm and deep respect for the cultural and professional landscape of Spain Valencia that I submit this Scholarship Application Letter. As an aspiring Speech Therapist dedicated to advancing communication health in multicultural communities, I seek your support for my specialized training through the prestigious International Speech Therapy Fellowship at the University of Valencia's Department of Linguistic Sciences. This scholarship represents not merely financial assistance, but a transformative opportunity to contribute meaningfully to Spain's evolving healthcare ecosystem while embracing the vibrant spirit of Valencia.</w:t>
      </w:r>
    </w:p>
    <w:p>
      <w:pPr>
        <w:pStyle w:val="BodyText"/>
      </w:pPr>
      <w:r>
        <w:t xml:space="preserve">My academic journey began with a Bachelor’s in Communication Disorders at the University of Barcelona, where I graduated with honors (GPA: 3.8/4.0). During my undergraduate studies, I conducted extensive research on bilingual speech acquisition patterns among immigrant children in Catalonia—a project that ignited my passion for culturally responsive therapy. My clinical internship at Barcelona's Hospital Clínic exposed me to diverse patient populations, including refugees from North Africa and South America navigating language barriers in healthcare settings. This experience solidified my conviction that effective speech therapy must harmonize medical expertise with sociocultural sensitivity—a principle I believe is especially vital within Spain Valencia's unique demographic mosaic.</w:t>
      </w:r>
    </w:p>
    <w:p>
      <w:pPr>
        <w:pStyle w:val="BodyText"/>
      </w:pPr>
      <w:r>
        <w:t xml:space="preserve">Spain Valencia presents an unparalleled context for professional growth as a Speech Therapist. With its growing immigrant population (approximately 22% of residents in the Valencian Community), multilingual communities, and distinct regional dialects, the city offers an ideal laboratory for developing inclusive therapeutic approaches. Unlike Madrid or Barcelona, Valencia maintains a strong identity where Valencian (the local variant of Catalan) coexists with Spanish and immigrant languages. This linguistic diversity creates complex yet rewarding challenges—such as distinguishing between developmental speech delays in bilingual children versus language acquisition differences—which demands specialized training I can only access through this scholarship. The University of Valencia's pioneering research on Mediterranean dialects and their impact on speech pathology aligns perfectly with my clinical goals.</w:t>
      </w:r>
    </w:p>
    <w:p>
      <w:pPr>
        <w:pStyle w:val="BodyText"/>
      </w:pPr>
      <w:r>
        <w:t xml:space="preserve">My professional development has been meticulously structured to prepare me for this role. I completed a specialized certification in Multicultural Speech Therapy from the International Association of Communication Disorders, focusing on techniques for non-native Spanish speakers. During my recent placement at Valencia's Centro de Atención Temprana (Early Intervention Center), I worked with 150+ children from 30+ nationalities—developing visual aids translated into Arabic, Russian, and Romanian to bridge communication gaps. One particularly impactful case involved a refugee child from Syria who regained functional speech within six months using culturally adapted therapy methods. This success underscored my belief that as a Speech Therapist in Spain Valencia, I must move beyond standardized protocols to create therapy ecosystems rooted in community context.</w:t>
      </w:r>
    </w:p>
    <w:p>
      <w:pPr>
        <w:pStyle w:val="BodyText"/>
      </w:pPr>
      <w:r>
        <w:t xml:space="preserve">The significance of this Scholarship Application Letter extends far beyond personal ambition. Spain faces a critical shortage of specialized Speech Therapists, particularly those trained for multicultural settings—only 12% of professionals in the Valencian Community report proficiency in treating non-Spanish speakers (Ministry of Health, 2023). By funding my training, your institution will directly address this gap. My proposed research focuses on creating a standardized assessment toolkit for bilingual children in Spain Valencia—a project I will develop through collaboration with the University's Language Acquisition Lab and local community centers like</w:t>
      </w:r>
      <w:r>
        <w:t xml:space="preserve"> </w:t>
      </w:r>
      <w:r>
        <w:rPr>
          <w:iCs/>
          <w:i/>
        </w:rPr>
        <w:t xml:space="preserve">La Caixa</w:t>
      </w:r>
      <w:r>
        <w:t xml:space="preserve">'s immigrant support network. This work will produce resources used immediately at Valencia's public healthcare clinics, benefiting thousands of families annually.</w:t>
      </w:r>
    </w:p>
    <w:p>
      <w:pPr>
        <w:pStyle w:val="BodyText"/>
      </w:pPr>
      <w:r>
        <w:t xml:space="preserve">Valencia itself has shaped my professional ethos. The city’s philosophy of</w:t>
      </w:r>
      <w:r>
        <w:t xml:space="preserve"> </w:t>
      </w:r>
      <w:r>
        <w:rPr>
          <w:iCs/>
          <w:i/>
        </w:rPr>
        <w:t xml:space="preserve">"la vida en color"</w:t>
      </w:r>
      <w:r>
        <w:t xml:space="preserve">—living in color—resonates deeply with my therapeutic approach: communication is not merely a clinical function but a vibrant expression of identity. I have immersed myself in Valencian culture through language courses at the Institut Valencià de Cultura and volunteer work with</w:t>
      </w:r>
      <w:r>
        <w:t xml:space="preserve"> </w:t>
      </w:r>
      <w:r>
        <w:rPr>
          <w:iCs/>
          <w:i/>
        </w:rPr>
        <w:t xml:space="preserve">Proyecto Hombre</w:t>
      </w:r>
      <w:r>
        <w:t xml:space="preserve">, supporting speech therapy for addiction recovery patients. This cultural integration isn't optional; it's fundamental to ethical practice. As a Speech Therapist serving Spain Valencia, I must understand that the rhythmic cadence of Valencian folk songs influences articulation patterns, that</w:t>
      </w:r>
      <w:r>
        <w:t xml:space="preserve"> </w:t>
      </w:r>
      <w:r>
        <w:rPr>
          <w:iCs/>
          <w:i/>
        </w:rPr>
        <w:t xml:space="preserve">paella</w:t>
      </w:r>
      <w:r>
        <w:t xml:space="preserve"> </w:t>
      </w:r>
      <w:r>
        <w:t xml:space="preserve">gatherings are natural social therapy environments, and that family structures uniquely impact treatment adherence. My application reflects this holistic understanding.</w:t>
      </w:r>
    </w:p>
    <w:p>
      <w:pPr>
        <w:pStyle w:val="BodyText"/>
      </w:pPr>
      <w:r>
        <w:t xml:space="preserve">This scholarship would enable me to complete the University of Valencia’s advanced specialization in Cross-Cultural Speech Pathology while simultaneously conducting fieldwork across 12 public health centers in the province. The program's emphasis on community-based models—where therapy sessions occur in homes, schools, and cultural centers rather than clinical settings—perfectly mirrors my vision for accessible care. I am particularly eager to collaborate with Dr. Elena Márquez’s team studying the impact of Mediterranean diet on oral motor function, a project that could revolutionize therapeutic nutrition protocols for children in Valencia.</w:t>
      </w:r>
    </w:p>
    <w:p>
      <w:pPr>
        <w:pStyle w:val="BodyText"/>
      </w:pPr>
      <w:r>
        <w:t xml:space="preserve">My commitment to Spain Valencia is both professional and personal. I have secured preliminary agreements with three municipalities (Xàtiva, Alcàsser, and Sagunto) to implement pilot therapy programs upon completion of training. I will establish a mobile clinic utilizing the university's new teletherapy infrastructure—addressing rural access barriers while preserving the human connection essential to speech therapy. This model has already received preliminary interest from Spain Valencia’s Department of Social Welfare, which recognizes it as a potential template for national rollout.</w:t>
      </w:r>
    </w:p>
    <w:p>
      <w:pPr>
        <w:pStyle w:val="BodyText"/>
      </w:pPr>
      <w:r>
        <w:t xml:space="preserve">As I conclude this Scholarship Application Letter, I reflect on a phrase etched above the entrance to Valencia's ancient Turia Gardens:</w:t>
      </w:r>
      <w:r>
        <w:t xml:space="preserve"> </w:t>
      </w:r>
      <w:r>
        <w:rPr>
          <w:iCs/>
          <w:i/>
        </w:rPr>
        <w:t xml:space="preserve">"No es el río lo que fluye; son las aguas que lo forman."</w:t>
      </w:r>
      <w:r>
        <w:t xml:space="preserve"> </w:t>
      </w:r>
      <w:r>
        <w:t xml:space="preserve">(It is not the river that flows; it is the waters that compose it.) As a Speech Therapist, I understand my role as one current within Valencia’s broader stream of community wellness. This scholarship would allow me to deepen that current—transforming individual lives while strengthening the entire river of communication health in Spain Valencia.</w:t>
      </w:r>
    </w:p>
    <w:p>
      <w:pPr>
        <w:pStyle w:val="BodyText"/>
      </w:pPr>
      <w:r>
        <w:t xml:space="preserve">I am honored to be considered for this opportunity and welcome the chance to discuss how my vision aligns with your mission. Thank you for investing in a Speech Therapist dedicated not only to healing voices but nurturing the vibrant linguistic tapestry of Spain Valencia.</w:t>
      </w:r>
    </w:p>
    <w:p>
      <w:pPr>
        <w:pStyle w:val="BodyText"/>
      </w:pPr>
      <w:r>
        <w:t xml:space="preserve">Sincerely,</w:t>
      </w:r>
    </w:p>
    <w:p>
      <w:pPr>
        <w:pStyle w:val="BodyText"/>
      </w:pPr>
      <w:r>
        <w:t xml:space="preserve">María Fernández García</w:t>
      </w:r>
    </w:p>
    <w:p>
      <w:pPr>
        <w:pStyle w:val="BodyText"/>
      </w:pPr>
      <w:r>
        <w:t xml:space="preserve">Speech Therapy Specialist | International Certification (IATP)</w:t>
      </w:r>
    </w:p>
    <w:p>
      <w:pPr>
        <w:pStyle w:val="BodyText"/>
      </w:pPr>
      <w:r>
        <w:t xml:space="preserve">Email: maria.fernandez@valenciahealthscholarship.org | Phone: +34 612 345 678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Spain Valencia</dc:title>
  <dc:creator/>
  <dc:language>en</dc:language>
  <cp:keywords/>
  <dcterms:created xsi:type="dcterms:W3CDTF">2026-07-21T15:19:02Z</dcterms:created>
  <dcterms:modified xsi:type="dcterms:W3CDTF">2026-07-21T15:19:02Z</dcterms:modified>
</cp:coreProperties>
</file>

<file path=docProps/custom.xml><?xml version="1.0" encoding="utf-8"?>
<Properties xmlns="http://schemas.openxmlformats.org/officeDocument/2006/custom-properties" xmlns:vt="http://schemas.openxmlformats.org/officeDocument/2006/docPropsVTypes"/>
</file>