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Training</w:t>
      </w:r>
      <w:r>
        <w:t xml:space="preserve"> </w:t>
      </w:r>
      <w:r>
        <w:t xml:space="preserve">in</w:t>
      </w:r>
      <w:r>
        <w:t xml:space="preserve"> </w:t>
      </w:r>
      <w:r>
        <w:t xml:space="preserve">Birmingham</w:t>
      </w:r>
    </w:p>
    <w:bookmarkStart w:id="20" w:name="X8a025803025b95c4f45290ffd84815a1ef5f7fc"/>
    <w:p>
      <w:pPr>
        <w:pStyle w:val="Heading1"/>
      </w:pPr>
      <w:r>
        <w:t xml:space="preserve">Scholarship Application Letter: Pursuing Advanced Training as a Speech Therapist in the United Kingdom Birmingham Context</w:t>
      </w:r>
    </w:p>
    <w:p>
      <w:pPr>
        <w:pStyle w:val="FirstParagraph"/>
      </w:pPr>
      <w:r>
        <w:t xml:space="preserve">Dear Scholarship Committee,</w:t>
      </w:r>
    </w:p>
    <w:p>
      <w:pPr>
        <w:pStyle w:val="BodyText"/>
      </w:pPr>
      <w:r>
        <w:t xml:space="preserve">I am writing with profound enthusiasm to submit my application for the prestigious [Name of Scholarship Program] scholarship, specifically targeting advanced training in Speech and Language Therapy (SLT) at a leading institution within Birmingham, United Kingdom. As an aspiring Speech Therapist deeply committed to serving the diverse communities of Birmingham, I believe this scholarship represents a critical investment in my professional journey and the future of accessible communication healthcare across the Midlands.</w:t>
      </w:r>
    </w:p>
    <w:p>
      <w:pPr>
        <w:pStyle w:val="BodyText"/>
      </w:pPr>
      <w:r>
        <w:t xml:space="preserve">My passion for speech therapy was ignited during my undergraduate studies in Communication Sciences and Disorders at [Your University], where I witnessed firsthand how transformative therapeutic interventions can be. A pivotal moment occurred while volunteering at Birmingham’s Children’s Hospital, observing a young child with complex speech impairments articulate their first coherent sentence following tailored therapy. This experience crystallized my commitment to becoming a skilled Speech Therapist dedicated to empowering individuals facing communication barriers—a mission I am now determined to pursue with the highest level of expertise through advanced study.</w:t>
      </w:r>
    </w:p>
    <w:p>
      <w:pPr>
        <w:pStyle w:val="BodyText"/>
      </w:pPr>
      <w:r>
        <w:t xml:space="preserve">Birmingham’s unique demographic profile makes it an exceptionally compelling context for specialized speech therapy work. As one of the most ethnically diverse cities in the United Kingdom, Birmingham serves a population where over 30% are from minority ethnic backgrounds (ONS 2021), many facing language barriers, cultural communication differences, or higher prevalence of conditions like cerebral palsy and autism spectrum disorder. The NHS Midlands and East region reports a critical shortage of qualified Speech Therapists in the area, with vacancies at Sandwell &amp; West Birmingham Hospitals Trust exceeding 45% (NHS England Workforce Report 2023). I am acutely aware that effective SLT services are not merely desirable but essential for educational attainment, social integration, and mental well-being across Birmingham’s communities—from primary schools in Erdington to community centers in Handsworth. My goal is to contribute directly to closing this gap as a culturally competent Speech Therapist within the United Kingdom Birmingham healthcare landscape.</w:t>
      </w:r>
    </w:p>
    <w:p>
      <w:pPr>
        <w:pStyle w:val="BodyText"/>
      </w:pPr>
      <w:r>
        <w:t xml:space="preserve">I have meticulously researched postgraduate programs aligning with my ambitions, particularly the MSc Speech and Language Therapy at the University of Birmingham’s School of Health Sciences. This program uniquely integrates theoretical rigor with practical placement opportunities across Birmingham’s NHS Trusts, including the highly regarded Midlands Centre for Speech and Language Therapy. The curriculum’s emphasis on neurodiversity-informed practice and community-based service delivery directly addresses the needs I’ve observed firsthand in my volunteer work. However, as a student from a non-privileged background with significant family financial responsibilities, funding remains my most significant barrier to accessing this transformative training. This scholarship is not merely an opportunity for me—it is the essential key enabling me to train as a Speech Therapist equipped to serve Birmingham’s underserved populations without accruing substantial debt.</w:t>
      </w:r>
    </w:p>
    <w:p>
      <w:pPr>
        <w:pStyle w:val="BodyText"/>
      </w:pPr>
      <w:r>
        <w:t xml:space="preserve">My academic foundation provides strong preparation for this advanced study. I graduated with First-Class Honours in my undergraduate degree, maintaining a 3.9/4.0 GPA while leading the university’s Disability Awareness Society, where I advocated for inclusive communication strategies across campus services. My practical experience includes 12 months as a therapy assistant at Birmingham Community Health Care’s Early Years Communication Programme, supporting SLTs with children aged 2-5 from refugee families and those with Down syndrome. During this role, I developed proficiency in using AAC (Augmentative and Alternative Communication) devices and adapted therapy techniques for multilingual contexts—skills directly applicable to Birmingham’s diverse client base. I also co-designed a community workshop series on “Understanding Speech Differences in Multicultural Families,” piloted at the Birmingham Central Library, reaching over 200 parents and educators.</w:t>
      </w:r>
    </w:p>
    <w:p>
      <w:pPr>
        <w:pStyle w:val="BodyText"/>
      </w:pPr>
      <w:r>
        <w:t xml:space="preserve">What distinguishes my application is my unwavering focus on equitable service delivery within the specific context of United Kingdom Birmingham. I have engaged with local NHS stakeholders to understand systemic challenges: for instance, collaborating with staff from Birmingham Women’s and Children’s NHS Foundation Trust to identify gaps in SLT provision for deaf children from Gypsy/Traveller communities—a demographic often overlooked. My proposed research during postgraduate study will explore the efficacy of community-led speech therapy models within Birmingham’s council-funded early intervention programs, aiming to inform more sustainable local solutions. I am prepared to commit fully to working within the NHS structure after qualification, targeting placements in high-need areas such as Sparkbrook or Acocks Green where SLT services are most strained.</w:t>
      </w:r>
    </w:p>
    <w:p>
      <w:pPr>
        <w:pStyle w:val="BodyText"/>
      </w:pPr>
      <w:r>
        <w:t xml:space="preserve">Securing this scholarship would allow me to focus entirely on my academic and clinical development without financial distraction. I have already secured a conditional offer for the University of Birmingham’s MSc program, contingent upon funding. With your support, I will not only excel as a student but also actively contribute to Birmingham’s healthcare ecosystem through research partnerships with local NHS trusts and mentoring initiatives for underrepresented students considering SLT careers. My long-term vision is to establish an outreach clinic in Northfield—addressing the current absence of specialized SLT services for adolescents with complex communication needs in that area—funded through NHS partnership models I will help develop during my training.</w:t>
      </w:r>
    </w:p>
    <w:p>
      <w:pPr>
        <w:pStyle w:val="BodyText"/>
      </w:pPr>
      <w:r>
        <w:t xml:space="preserve">The role of a Speech Therapist transcends clinical skill; it requires cultural humility, community collaboration, and unwavering advocacy. Birmingham’s vibrant yet challenged landscape demands precisely these qualities. As an applicant deeply familiar with the city’s communities—having grown up in Sparkbrook myself—I bring not only academic capability but also lived understanding of the barriers families face. This scholarship will empower me to transform that understanding into tangible professional impact, ensuring every child and adult in Birmingham has equitable access to life-changing communication support.</w:t>
      </w:r>
    </w:p>
    <w:p>
      <w:pPr>
        <w:pStyle w:val="BodyText"/>
      </w:pPr>
      <w:r>
        <w:t xml:space="preserve">I am eager to discuss how my background, vision, and commitment align with the scholarship’s mission. Thank you for considering my application for this vital Scholarship Application Letter. I have attached all required documents and welcome the opportunity to provide further detail at your convenience. My dedication to becoming a Speech Therapist serving United Kingdom Birmingham with excellence is absolute.</w:t>
      </w:r>
    </w:p>
    <w:p>
      <w:pPr>
        <w:pStyle w:val="BodyText"/>
      </w:pPr>
      <w:r>
        <w:t xml:space="preserve">With sincere gratitude,</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Training in Birmingham</dc:title>
  <dc:creator/>
  <dc:language>en</dc:language>
  <cp:keywords/>
  <dcterms:created xsi:type="dcterms:W3CDTF">2026-07-23T14:15:18Z</dcterms:created>
  <dcterms:modified xsi:type="dcterms:W3CDTF">2026-07-23T14:15:18Z</dcterms:modified>
</cp:coreProperties>
</file>

<file path=docProps/custom.xml><?xml version="1.0" encoding="utf-8"?>
<Properties xmlns="http://schemas.openxmlformats.org/officeDocument/2006/custom-properties" xmlns:vt="http://schemas.openxmlformats.org/officeDocument/2006/docPropsVTypes"/>
</file>