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Program</w:t>
      </w:r>
      <w:r>
        <w:t xml:space="preserve"> </w:t>
      </w:r>
      <w:r>
        <w:t xml:space="preserve">in</w:t>
      </w:r>
      <w:r>
        <w:t xml:space="preserve"> </w:t>
      </w:r>
      <w:r>
        <w:t xml:space="preserve">France</w:t>
      </w:r>
      <w:r>
        <w:t xml:space="preserve"> </w:t>
      </w:r>
      <w:r>
        <w:t xml:space="preserve">Paris</w:t>
      </w:r>
    </w:p>
    <w:bookmarkStart w:id="21" w:name="Xb44e45c6a3dfb00c49a2d3d4c89d5d5a2a7331c"/>
    <w:p>
      <w:pPr>
        <w:pStyle w:val="Heading1"/>
      </w:pPr>
      <w:r>
        <w:t xml:space="preserve">SCHOLARSHIP APPLICATION LETTER FOR STATISTICIAN PROGRAM IN FRANCE PARIS</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Sorbonne University - Department of Statistics &amp; Data Science</w:t>
      </w:r>
      <w:r>
        <w:br/>
      </w:r>
      <w:r>
        <w:t xml:space="preserve">47 Rue des Ecoles, 75005 Paris, France</w:t>
      </w:r>
    </w:p>
    <w:bookmarkStart w:id="20" w:name="X96a30c9e0446021897955571b22718d8f0d669d"/>
    <w:p>
      <w:pPr>
        <w:pStyle w:val="Heading2"/>
      </w:pPr>
      <w:r>
        <w:t xml:space="preserve">Subject: Application for the International Scholarship in Advanced Statistical Sciences</w:t>
      </w:r>
    </w:p>
    <w:p>
      <w:pPr>
        <w:pStyle w:val="FirstParagraph"/>
      </w:pPr>
      <w:r>
        <w:t xml:space="preserve">To the Esteemed Members of the Admissions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for the prestigious International Scholarship in Advanced Statistical Sciences at Sorbonne University, Paris. As an aspiring professional committed to advancing statistical methodologies and their real-world applications, my academic trajectory has consistently aligned with the intellectual rigor and innovative spirit synonymous with</w:t>
      </w:r>
      <w:r>
        <w:t xml:space="preserve"> </w:t>
      </w:r>
      <w:r>
        <w:rPr>
          <w:bCs/>
          <w:b/>
        </w:rPr>
        <w:t xml:space="preserve">France Paris</w:t>
      </w:r>
      <w:r>
        <w:t xml:space="preserve"> </w:t>
      </w:r>
      <w:r>
        <w:t xml:space="preserve">as a global hub for statistical excellence. This scholarship represents not merely financial support, but a pivotal opportunity to immerse myself in the heart of Europe’s most dynamic statistical research ecosystem.</w:t>
      </w:r>
    </w:p>
    <w:p>
      <w:pPr>
        <w:pStyle w:val="BodyText"/>
      </w:pPr>
      <w:r>
        <w:t xml:space="preserve">My journey as a</w:t>
      </w:r>
      <w:r>
        <w:t xml:space="preserve"> </w:t>
      </w:r>
      <w:r>
        <w:rPr>
          <w:bCs/>
          <w:b/>
        </w:rPr>
        <w:t xml:space="preserve">Statistician</w:t>
      </w:r>
      <w:r>
        <w:t xml:space="preserve"> </w:t>
      </w:r>
      <w:r>
        <w:t xml:space="preserve">began during my undergraduate studies in Applied Mathematics at [Your University], where I discovered how statistical modeling serves as the critical bridge between raw data and actionable societal insights. My thesis, "Bayesian Hierarchical Models for Predicting Urban Health Disparities in Developing Economies," earned departmental recognition and ignited my passion for applying advanced statistics to complex human challenges. This work demanded mastery of computational techniques (R, Python, Stan), deep theoretical understanding of probability theory, and ethical considerations in data-driven decision-making—skills I further honed through a research internship at [Relevant Organization], where I collaborated on epidemiological forecasting models used by local health authorities.</w:t>
      </w:r>
    </w:p>
    <w:p>
      <w:pPr>
        <w:pStyle w:val="BodyText"/>
      </w:pPr>
      <w:r>
        <w:t xml:space="preserve">Why Paris? The answer lies in the unparalleled confluence of historical statistical legacy and cutting-edge innovation that defines</w:t>
      </w:r>
      <w:r>
        <w:t xml:space="preserve"> </w:t>
      </w:r>
      <w:r>
        <w:rPr>
          <w:bCs/>
          <w:b/>
        </w:rPr>
        <w:t xml:space="preserve">France Paris</w:t>
      </w:r>
      <w:r>
        <w:t xml:space="preserve">. From Pierre-Simon Laplace’s foundational contributions to probability theory to the contemporary leadership of institutions like INSEE (National Institute of Statistics and Economic Studies) and ENSAE Paris, France has consistently shaped global statistical thought. Sorbonne University’s Department of Statistics, in particular, offers an unmatched environment where theoretical precision meets interdisciplinary collaboration. I am eager to work under Professor [Name], whose research on causal inference in high-dimensional data directly resonates with my own focus on improving model interpretability—a critical gap in public policy applications. The opportunity to engage with the Paris School of Economics’ Data Science Lab and contribute to ongoing EU-funded projects on sustainable development metrics would be transformative.</w:t>
      </w:r>
    </w:p>
    <w:p>
      <w:pPr>
        <w:pStyle w:val="BodyText"/>
      </w:pPr>
      <w:r>
        <w:t xml:space="preserve">My academic preparation has been intentionally scaffolded toward this specific goal. I have completed advanced coursework in mathematical statistics (with a 3.9 GPA), machine learning applications, and statistical computing, alongside independent study of French quantitative methods literature. Proficiency in French (B2 level with ongoing immersion through [Language Program]) ensures I will seamlessly integrate into Parisian academic life. Crucially, my research interests align precisely with Sorbonne’s strategic focus areas: developing robust statistical frameworks for climate risk assessment and leveraging big data to optimize urban resource allocation—two domains where</w:t>
      </w:r>
      <w:r>
        <w:t xml:space="preserve"> </w:t>
      </w:r>
      <w:r>
        <w:rPr>
          <w:bCs/>
          <w:b/>
        </w:rPr>
        <w:t xml:space="preserve">France Paris</w:t>
      </w:r>
      <w:r>
        <w:t xml:space="preserve"> </w:t>
      </w:r>
      <w:r>
        <w:t xml:space="preserve">leads global discourse through initiatives like the Paris Climate Agreement’s monitoring mechanisms.</w:t>
      </w:r>
    </w:p>
    <w:p>
      <w:pPr>
        <w:pStyle w:val="BodyText"/>
      </w:pPr>
      <w:r>
        <w:t xml:space="preserve">This scholarship is essential to realizing my vision. While I have secured partial funding from [Your University], the cost of tuition, research materials, and living expenses in Paris exceeds my capacity without additional support. The scholarship would not only alleviate financial barriers but also signal institutional confidence in my potential to contribute meaningfully to France’s statistical community. Beyond personal growth, I am committed to leveraging this opportunity to foster Franco-American academic exchange—my goal is to establish a collaborative network between Sorbonne University and [Your Home Institution] focused on developing open-source statistical tools for public health applications.</w:t>
      </w:r>
    </w:p>
    <w:p>
      <w:pPr>
        <w:pStyle w:val="BodyText"/>
      </w:pPr>
      <w:r>
        <w:t xml:space="preserve">My long-term aspiration as a</w:t>
      </w:r>
      <w:r>
        <w:t xml:space="preserve"> </w:t>
      </w:r>
      <w:r>
        <w:rPr>
          <w:bCs/>
          <w:b/>
        </w:rPr>
        <w:t xml:space="preserve">Statistician</w:t>
      </w:r>
      <w:r>
        <w:t xml:space="preserve"> </w:t>
      </w:r>
      <w:r>
        <w:t xml:space="preserve">is to become an advocate for ethical data science in policymaking. In France, I envision working with institutions like INSEE or the French National Research Agency (ANR) to develop standards ensuring statistical transparency in AI-driven governance. Paris provides the unique cultural and intellectual context for this mission: a city where mathematical tradition meets contemporary digital innovation, where statisticians engage directly with policymakers at the Palais de la Découverte, and where interdisciplinary dialogue flourishes across cafés like Les Deux Magots. This environment is irreplaceable for cultivating not just technical expertise, but the nuanced understanding of society’s statistical needs that defines true professional excellence.</w:t>
      </w:r>
    </w:p>
    <w:p>
      <w:pPr>
        <w:pStyle w:val="BodyText"/>
      </w:pPr>
      <w:r>
        <w:t xml:space="preserve">Consider my application as a testament to my readiness to contribute to Paris’s statistical legacy. I have already begun connecting with current students at Sorbonne through academic conferences (notably presenting at the 2023 French Statistical Society Meeting in Lyon) and am prepared to immediately engage with research groups upon arrival. My letter reflects not just ambition, but a deep respect for France’s historical role in statistics—a lineage I hope to honor through rigorous scholarship and collaborative innovation.</w:t>
      </w:r>
    </w:p>
    <w:p>
      <w:pPr>
        <w:pStyle w:val="BodyText"/>
      </w:pPr>
      <w:r>
        <w:t xml:space="preserve">I respectfully request the opportunity to discuss my candidacy further at your convenience. Thank you for considering this</w:t>
      </w:r>
      <w:r>
        <w:t xml:space="preserve"> </w:t>
      </w:r>
      <w:r>
        <w:rPr>
          <w:bCs/>
          <w:b/>
        </w:rPr>
        <w:t xml:space="preserve">Scholarship Application Letter</w:t>
      </w:r>
      <w:r>
        <w:t xml:space="preserve"> </w:t>
      </w:r>
      <w:r>
        <w:t xml:space="preserve">as part of your discerning review process. I am eager to contribute my skills to Sorbonne University’s distinguished community and help advance statistical science within the vibrant intellectual landscape of</w:t>
      </w:r>
      <w:r>
        <w:t xml:space="preserve"> </w:t>
      </w:r>
      <w:r>
        <w:rPr>
          <w:bCs/>
          <w:b/>
        </w:rPr>
        <w:t xml:space="preserve">France Paris</w:t>
      </w:r>
      <w:r>
        <w:t xml:space="preserve">.</w:t>
      </w:r>
    </w:p>
    <w:p>
      <w:pPr>
        <w:pStyle w:val="BodyText"/>
      </w:pPr>
      <w:r>
        <w:t xml:space="preserve">Sincerely,</w:t>
      </w:r>
    </w:p>
    <w:p>
      <w:pPr>
        <w:pStyle w:val="BodyText"/>
      </w:pPr>
      <w:r>
        <w:rPr>
          <w:bCs/>
          <w:b/>
        </w:rPr>
        <w:t xml:space="preserve">[Your Full Name]</w:t>
      </w:r>
      <w:r>
        <w:br/>
      </w:r>
      <w:r>
        <w:t xml:space="preserve">[Your Student ID, if applicable]</w:t>
      </w:r>
      <w:r>
        <w:br/>
      </w:r>
      <w:r>
        <w:t xml:space="preserve">[Current Affiliation/University]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Statistician Program in France Paris</dc:title>
  <dc:creator/>
  <dc:language>en</dc:language>
  <cp:keywords/>
  <dcterms:created xsi:type="dcterms:W3CDTF">2026-07-20T23:54:13Z</dcterms:created>
  <dcterms:modified xsi:type="dcterms:W3CDTF">2026-07-20T23:54:13Z</dcterms:modified>
</cp:coreProperties>
</file>

<file path=docProps/custom.xml><?xml version="1.0" encoding="utf-8"?>
<Properties xmlns="http://schemas.openxmlformats.org/officeDocument/2006/custom-properties" xmlns:vt="http://schemas.openxmlformats.org/officeDocument/2006/docPropsVTypes"/>
</file>