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Advanced Statistical Research at the University of Munich, Germany</w:t>
      </w:r>
    </w:p>
    <w:bookmarkEnd w:id="20"/>
    <w:p>
      <w:pPr>
        <w:pStyle w:val="BodyText"/>
      </w:pPr>
      <w:r>
        <w:rPr>
          <w:bCs/>
          <w:b/>
        </w:rPr>
        <w:t xml:space="preserve">Dr. Elena Rodriguez</w:t>
      </w:r>
      <w:r>
        <w:br/>
      </w:r>
      <w:r>
        <w:t xml:space="preserve">Department of Statistics &amp; Data Science</w:t>
      </w:r>
      <w:r>
        <w:br/>
      </w:r>
      <w:r>
        <w:t xml:space="preserve">National University of Technology</w:t>
      </w:r>
      <w:r>
        <w:br/>
      </w:r>
      <w:r>
        <w:t xml:space="preserve">Barcelona, Spain</w:t>
      </w:r>
      <w:r>
        <w:br/>
      </w:r>
      <w:r>
        <w:t xml:space="preserve">elena.rodriguez@university.es</w:t>
      </w:r>
      <w:r>
        <w:br/>
      </w:r>
      <w:r>
        <w:t xml:space="preserve">+34 93 123 4567</w:t>
      </w:r>
      <w:r>
        <w:br/>
      </w:r>
      <w:r>
        <w:t xml:space="preserve">October 26, 2023</w:t>
      </w:r>
    </w:p>
    <w:p>
      <w:pPr>
        <w:pStyle w:val="BodyText"/>
      </w:pPr>
      <w:r>
        <w:rPr>
          <w:bCs/>
          <w:b/>
        </w:rPr>
        <w:t xml:space="preserve">Admissions Committee</w:t>
      </w:r>
      <w:r>
        <w:br/>
      </w:r>
      <w:r>
        <w:t xml:space="preserve">International Scholarship Program</w:t>
      </w:r>
      <w:r>
        <w:br/>
      </w:r>
      <w:r>
        <w:t xml:space="preserve">University of Munich (LMU)</w:t>
      </w:r>
      <w:r>
        <w:br/>
      </w:r>
      <w:r>
        <w:t xml:space="preserve">Ludwig-Maximilians-University</w:t>
      </w:r>
      <w:r>
        <w:br/>
      </w:r>
      <w:r>
        <w:t xml:space="preserve">Geschwister-Scholl-Platz 1</w:t>
      </w:r>
      <w:r>
        <w:br/>
      </w:r>
      <w:r>
        <w:t xml:space="preserve">D-80539 Munich, Germany</w:t>
      </w:r>
    </w:p>
    <w:bookmarkStart w:id="21" w:name="Xf8e14693d8c2e5de881e4e7a4750613329c208f"/>
    <w:p>
      <w:pPr>
        <w:pStyle w:val="Heading2"/>
      </w:pPr>
      <w:r>
        <w:t xml:space="preserve">Subject: Formal Scholarship Application for Statistical Research Excellence</w:t>
      </w:r>
    </w:p>
    <w:p>
      <w:pPr>
        <w:pStyle w:val="FirstParagraph"/>
      </w:pPr>
      <w:r>
        <w:t xml:space="preserve">Dear Esteemed Members of the Admissions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Research Fellowship in Statistics at Ludwig-Maximilians-University (LMU) in Munich, Germany. As an accomplished aspiring</w:t>
      </w:r>
      <w:r>
        <w:t xml:space="preserve"> </w:t>
      </w:r>
      <w:r>
        <w:rPr>
          <w:bCs/>
          <w:b/>
        </w:rPr>
        <w:t xml:space="preserve">Statistician</w:t>
      </w:r>
      <w:r>
        <w:t xml:space="preserve"> </w:t>
      </w:r>
      <w:r>
        <w:t xml:space="preserve">with a decade of academic and professional experience at the intersection of data science and public health, I have meticulously prepared this application to demonstrate how this opportunity will catalyze my contributions to statistical innovation in</w:t>
      </w:r>
      <w:r>
        <w:t xml:space="preserve"> </w:t>
      </w:r>
      <w:r>
        <w:rPr>
          <w:bCs/>
          <w:b/>
        </w:rPr>
        <w:t xml:space="preserve">Germany Munich</w:t>
      </w:r>
      <w:r>
        <w:t xml:space="preserve">'s globally renowned academic ecosystem.</w:t>
      </w:r>
    </w:p>
    <w:p>
      <w:pPr>
        <w:pStyle w:val="BodyText"/>
      </w:pPr>
      <w:r>
        <w:t xml:space="preserve">My academic journey began with a Bachelor's degree in Mathematical Statistics from the University of Barcelona, where I graduated with honors and was recognized as the top student in quantitative research. I subsequently pursued a Master's in Advanced Data Analytics at ETH Zurich, focusing on Bayesian modeling for epidemiological forecasting—work that earned me a publication in the</w:t>
      </w:r>
      <w:r>
        <w:t xml:space="preserve"> </w:t>
      </w:r>
      <w:r>
        <w:rPr>
          <w:iCs/>
          <w:i/>
        </w:rPr>
        <w:t xml:space="preserve">Journal of Statistical Planning and Inference</w:t>
      </w:r>
      <w:r>
        <w:t xml:space="preserve">. My doctoral dissertation at King's College London, titled "Causal Inference Frameworks for Dynamic Public Health Systems," was awarded the Outstanding Thesis Prize by the International Statistical Institute. This research directly informs my current role as Lead Statistician at Global Health Analytics (GHA), where I develop machine learning models that predict disease outbreaks with 92% accuracy—work currently supported by WHO collaborations in Southeast Asia.</w:t>
      </w:r>
    </w:p>
    <w:p>
      <w:pPr>
        <w:pStyle w:val="BodyText"/>
      </w:pPr>
      <w:r>
        <w:t xml:space="preserve">What compels me toward</w:t>
      </w:r>
      <w:r>
        <w:t xml:space="preserve"> </w:t>
      </w:r>
      <w:r>
        <w:rPr>
          <w:bCs/>
          <w:b/>
        </w:rPr>
        <w:t xml:space="preserve">Germany Munich</w:t>
      </w:r>
      <w:r>
        <w:t xml:space="preserve"> </w:t>
      </w:r>
      <w:r>
        <w:t xml:space="preserve">specifically is the unparalleled convergence of statistical excellence and interdisciplinary innovation at LMU. The university's Department of Statistics ranks among Europe's top three for methodological rigor, particularly through its Center for Data Science and the newly established Bavarian Institute for Statistical Modeling. I have closely followed Professor Dr. Hans Weber's pioneering work on non-parametric time-series analysis—research that directly aligns with my own focus on high-dimensional spatio-temporal data. The opportunity to collaborate with his team on the "Smart Cities" initiative, which integrates statistical modeling with Munich's urban sustainability goals, represents precisely the environment where I aim to advance my expertise as a</w:t>
      </w:r>
      <w:r>
        <w:t xml:space="preserve"> </w:t>
      </w:r>
      <w:r>
        <w:rPr>
          <w:bCs/>
          <w:b/>
        </w:rPr>
        <w:t xml:space="preserve">Statistician</w:t>
      </w:r>
      <w:r>
        <w:t xml:space="preserve">.</w:t>
      </w:r>
    </w:p>
    <w:p>
      <w:pPr>
        <w:pStyle w:val="BodyText"/>
      </w:pPr>
      <w:r>
        <w:t xml:space="preserve">Munich's position as Germany's statistical hub extends beyond academia. The city hosts the German Statistical Society headquarters, numerous international data science conferences (like the annual "Munich Data Science Summit"), and industry giants such as Siemens and BMW that drive real-world applications of statistical methodologies. As a German-speaking researcher (with Goethe-Zertifikat C1 proficiency), I am uniquely positioned to contribute to Munich's collaborative research culture while immersing myself in Germany's academic traditions. This</w:t>
      </w:r>
      <w:r>
        <w:t xml:space="preserve"> </w:t>
      </w:r>
      <w:r>
        <w:rPr>
          <w:bCs/>
          <w:b/>
        </w:rPr>
        <w:t xml:space="preserve">Scholarship Application Letter</w:t>
      </w:r>
      <w:r>
        <w:t xml:space="preserve"> </w:t>
      </w:r>
      <w:r>
        <w:t xml:space="preserve">is not merely a request for financial support—it represents my commitment to becoming an active participant in Germany Munich's intellectual community, where data-driven solutions are reshaping public policy and technological advancement.</w:t>
      </w:r>
    </w:p>
    <w:p>
      <w:pPr>
        <w:pStyle w:val="BodyText"/>
      </w:pPr>
      <w:r>
        <w:t xml:space="preserve">The significance of this scholarship extends beyond my personal development. In the coming decade, I aim to establish a research group focused on ethical AI applications for climate resilience—particularly in developing nations. LMU's interdisciplinary infrastructure (including partnerships with the Max Planck Society and TUM) provides the ideal foundation for this mission. My proposed project, "Adaptive Statistical Frameworks for Climate Vulnerability Mapping," would leverage Munich's unique access to high-performance computing resources while addressing SDG 13 through statistically robust models. This work would directly serve Germany Munich's commitment to sustainability under its "Munich 2030" strategic plan, where data science is identified as a core pillar.</w:t>
      </w:r>
    </w:p>
    <w:p>
      <w:pPr>
        <w:pStyle w:val="BodyText"/>
      </w:pPr>
      <w:r>
        <w:t xml:space="preserve">Financially, the scholarship would resolve critical barriers I've faced in pursuing this vision. My current role at GHA limits my ability to dedicate 18 months to intensive methodological research—a requirement for the breakthroughs needed in climate modeling. The stipend would cover tuition, housing near LMU's main campus (ensuring daily interaction with colleagues), and essential research materials including access to Germany's National Research Data Infrastructure. Critically, it would free me from part-time teaching commitments I currently maintain to support my family, allowing full immersion in the LMU ecosystem. This investment aligns perfectly with Germany Munich's broader goal of attracting global talent through targeted fellowship programs that yield long-term scientific dividends.</w:t>
      </w:r>
    </w:p>
    <w:p>
      <w:pPr>
        <w:pStyle w:val="BodyText"/>
      </w:pPr>
      <w:r>
        <w:t xml:space="preserve">My professional trajectory demonstrates consistent excellence in translating statistical theory into societal impact. At GHA, I led a team that reduced predictive error rates for dengue fever outbreaks by 37% using novel spatial-temporal clustering techniques—work now being adopted by the European Centre for Disease Prevention and Control. My technical repertoire spans R, Python (with PyTorch), SAS, and advanced tools like Stan for probabilistic programming. I am also committed to knowledge dissemination: I have taught statistical methods at three international workshops under the EU's Erasmus+ program and maintain an active blog on applied statistics with 12k monthly readers.</w:t>
      </w:r>
    </w:p>
    <w:p>
      <w:pPr>
        <w:pStyle w:val="BodyText"/>
      </w:pPr>
      <w:r>
        <w:t xml:space="preserve">What truly distinguishes this application is my strategic alignment with Munich's intellectual landscape. During a recent visit to LMU in July 2023, I met with Dr. Weber and discussed potential synergies between our projects—results which I've documented in an appendix for your review. This personal connection underscores my genuine commitment to contributing immediately to Germany Munich's academic community upon arrival. Furthermore, I have already secured preliminary agreement from Professor Weber to serve as my doctoral advisor under the fellowship framework.</w:t>
      </w:r>
    </w:p>
    <w:p>
      <w:pPr>
        <w:pStyle w:val="BodyText"/>
      </w:pPr>
      <w:r>
        <w:t xml:space="preserve">As a</w:t>
      </w:r>
      <w:r>
        <w:t xml:space="preserve"> </w:t>
      </w:r>
      <w:r>
        <w:rPr>
          <w:bCs/>
          <w:b/>
        </w:rPr>
        <w:t xml:space="preserve">Statistician</w:t>
      </w:r>
      <w:r>
        <w:t xml:space="preserve">, I understand that methodology without context lacks purpose. My vision extends beyond algorithmic innovation: I seek to empower Munich's research community with statistical frameworks that bridge academia and public good—whether optimizing traffic flow in Germany Munich's transit network or improving refugee integration policies through evidence-based modeling. This scholarship represents the catalyst for transforming my accumulated expertise into transformative contributions within Europe's most dynamic statistical hub.</w:t>
      </w:r>
    </w:p>
    <w:p>
      <w:pPr>
        <w:pStyle w:val="BodyText"/>
      </w:pPr>
      <w:r>
        <w:t xml:space="preserve">I have attached comprehensive documentation including academic transcripts, publication portfolio, letters of recommendation from Dr. Weber (LMU) and Dr. Maria Chen (WHO), and a detailed research proposal aligned with LMU's strategic priorities. I would be honored to discuss how my background as an emerging</w:t>
      </w:r>
      <w:r>
        <w:t xml:space="preserve"> </w:t>
      </w:r>
      <w:r>
        <w:rPr>
          <w:bCs/>
          <w:b/>
        </w:rPr>
        <w:t xml:space="preserve">Statistician</w:t>
      </w:r>
      <w:r>
        <w:t xml:space="preserve"> </w:t>
      </w:r>
      <w:r>
        <w:t xml:space="preserve">can enrich Germany Munich's academic mission during an interview at your convenience.</w:t>
      </w:r>
    </w:p>
    <w:p>
      <w:pPr>
        <w:pStyle w:val="BodyText"/>
      </w:pPr>
      <w:r>
        <w:t xml:space="preserve">Thank you for considering this comprehensive</w:t>
      </w:r>
      <w:r>
        <w:t xml:space="preserve"> </w:t>
      </w:r>
      <w:r>
        <w:rPr>
          <w:bCs/>
          <w:b/>
        </w:rPr>
        <w:t xml:space="preserve">Scholarship Application Letter</w:t>
      </w:r>
      <w:r>
        <w:t xml:space="preserve">. I am confident that my technical expertise, cultural adaptability, and unwavering commitment to advancing statistical science position me to excel as a researcher within the vibrant intellectual community of Munich. I eagerly anticipate the possibility of contributing to Germany Munich's legacy of statistical excellence.</w:t>
      </w:r>
    </w:p>
    <w:p>
      <w:pPr>
        <w:pStyle w:val="BodyText"/>
      </w:pPr>
      <w:r>
        <w:t xml:space="preserve">Sincerely,</w:t>
      </w:r>
    </w:p>
    <w:p>
      <w:pPr>
        <w:pStyle w:val="BodyText"/>
      </w:pPr>
      <w:r>
        <w:t xml:space="preserve">Dr. Elena Rodriguez</w:t>
      </w:r>
    </w:p>
    <w:p>
      <w:pPr>
        <w:pStyle w:val="BodyText"/>
      </w:pPr>
      <w:r>
        <w:rPr>
          <w:bCs/>
          <w:b/>
        </w:rPr>
        <w:t xml:space="preserve">Enclosures:</w:t>
      </w:r>
      <w:r>
        <w:t xml:space="preserve"> </w:t>
      </w:r>
      <w:r>
        <w:t xml:space="preserve">Academic Transcripts, Research Proposal (35 pages), Letters of Recommendation (2), Publication Portfolio</w:t>
      </w:r>
    </w:p>
    <w:p>
      <w:pPr>
        <w:pStyle w:val="BodyText"/>
      </w:pPr>
      <w:r>
        <w:rPr>
          <w:bCs/>
          <w:b/>
        </w:rPr>
        <w:t xml:space="preserve">Word Count:</w:t>
      </w:r>
      <w:r>
        <w:t xml:space="preserve"> </w:t>
      </w:r>
      <w:r>
        <w:t xml:space="preserve">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in Germany Munich</dc:title>
  <dc:creator/>
  <dc:language>en</dc:language>
  <cp:keywords/>
  <dcterms:created xsi:type="dcterms:W3CDTF">2026-07-20T08:45:50Z</dcterms:created>
  <dcterms:modified xsi:type="dcterms:W3CDTF">2026-07-20T08:45:50Z</dcterms:modified>
</cp:coreProperties>
</file>

<file path=docProps/custom.xml><?xml version="1.0" encoding="utf-8"?>
<Properties xmlns="http://schemas.openxmlformats.org/officeDocument/2006/custom-properties" xmlns:vt="http://schemas.openxmlformats.org/officeDocument/2006/docPropsVTypes"/>
</file>