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Israel</w:t>
      </w:r>
      <w:r>
        <w:t xml:space="preserve"> </w:t>
      </w:r>
      <w:r>
        <w:t xml:space="preserve">Jerusalem</w:t>
      </w:r>
    </w:p>
    <w:p>
      <w:pPr>
        <w:pStyle w:val="FirstParagraph"/>
      </w:pPr>
      <w:r>
        <w:rPr>
          <w:bCs/>
          <w:b/>
        </w:rPr>
        <w:t xml:space="preserve">John A. Peterson</w:t>
      </w:r>
      <w:r>
        <w:br/>
      </w:r>
      <w:r>
        <w:t xml:space="preserve">123 Academic Avenue</w:t>
      </w:r>
      <w:r>
        <w:br/>
      </w:r>
      <w:r>
        <w:t xml:space="preserve">Tel Aviv, Israel</w:t>
      </w:r>
      <w:r>
        <w:br/>
      </w:r>
      <w:r>
        <w:t xml:space="preserve">+972-50-123-4567</w:t>
      </w:r>
      <w:r>
        <w:br/>
      </w:r>
      <w:r>
        <w:t xml:space="preserve">john.peterson@email.com</w:t>
      </w:r>
      <w:r>
        <w:br/>
      </w:r>
    </w:p>
    <w:p>
      <w:pPr>
        <w:pStyle w:val="BodyText"/>
      </w:pPr>
      <w:r>
        <w:t xml:space="preserve">August 27, 2023</w:t>
      </w:r>
    </w:p>
    <w:p>
      <w:pPr>
        <w:pStyle w:val="BodyText"/>
      </w:pPr>
      <w:r>
        <w:rPr>
          <w:bCs/>
          <w:b/>
        </w:rPr>
        <w:t xml:space="preserve">Dr. Rachel Cohen</w:t>
      </w:r>
      <w:r>
        <w:br/>
      </w:r>
      <w:r>
        <w:t xml:space="preserve">Scholarship Committee Chair</w:t>
      </w:r>
      <w:r>
        <w:br/>
      </w:r>
      <w:r>
        <w:t xml:space="preserve">The Jerusalem Institute for Advanced Statistics (JIAS)</w:t>
      </w:r>
      <w:r>
        <w:br/>
      </w:r>
      <w:r>
        <w:t xml:space="preserve">456 Research Boulevard</w:t>
      </w:r>
      <w:r>
        <w:br/>
      </w:r>
      <w:r>
        <w:t xml:space="preserve">Jerusalem, Israel 91010</w:t>
      </w:r>
    </w:p>
    <w:p>
      <w:pPr>
        <w:pStyle w:val="BodyText"/>
      </w:pPr>
      <w:r>
        <w:rPr>
          <w:bCs/>
          <w:b/>
        </w:rPr>
        <w:t xml:space="preserve">Subject: Scholarship Application Letter for Statistical Excellence and Innovation in Israel Jerusalem</w:t>
      </w:r>
    </w:p>
    <w:p>
      <w:pPr>
        <w:pStyle w:val="BodyText"/>
      </w:pPr>
      <w:r>
        <w:t xml:space="preserve">Dear Dr. Cohen and Esteemed Scholarship Committee,</w:t>
      </w:r>
    </w:p>
    <w:p>
      <w:pPr>
        <w:pStyle w:val="BodyText"/>
      </w:pPr>
      <w:r>
        <w:t xml:space="preserve">I am writing this Scholarship Application Letter with profound enthusiasm to apply for the prestigious International Statistician Development Fellowship at the Jerusalem Institute for Advanced Statistics (JIAS). As a dedicated aspiring statistician with a decade of academic rigor and practical data science experience, I have long envisioned contributing to Israel’s scientific ecosystem from its intellectual heart—Jerusalem. This Scholarship Application Letter is not merely an application; it is a testament to my unwavering commitment to advancing statistical methodologies within the unique socio-technical landscape of Israel Jerusalem.</w:t>
      </w:r>
    </w:p>
    <w:p>
      <w:pPr>
        <w:pStyle w:val="BodyText"/>
      </w:pPr>
      <w:r>
        <w:t xml:space="preserve">My academic journey has been meticulously aligned with the demands of modern statistical practice. I earned my Master of Science in Statistics from Oxford University, where I specialized in Bayesian inference and spatial data analysis under Professor Eleanor Vance. My thesis, "Optimizing Public Health Resource Allocation Through Geospatial Statistical Models," directly addressed healthcare accessibility challenges in urban environments—a problem highly relevant to Israel’s diverse population centers including Jerusalem. I utilized R programming, GIS mapping, and machine learning frameworks to develop predictive models that reduced emergency response time estimates by 27% in simulated cityscapes. This work was published in the *Journal of Applied Statistics* (Vol. 45, Issue 3) and has been cited by researchers at Hebrew University’s School of Public Health.</w:t>
      </w:r>
    </w:p>
    <w:p>
      <w:pPr>
        <w:pStyle w:val="BodyText"/>
      </w:pPr>
      <w:r>
        <w:t xml:space="preserve">Professionally, I served as a Senior Statistician at DataMend Analytics in Tel Aviv for three years. There, I led projects for the Israeli Ministry of Health analyzing national vaccination data during the 2021-2022 pandemic surge. My team’s statistical models identified high-risk demographic clusters with 94% accuracy, informing targeted outreach programs that increased coverage by 31% in underserved communities across Jerusalem and surrounding regions. This experience cemented my belief that effective statistical practice must be deeply contextualized—understanding local cultural dynamics, infrastructure realities, and policy frameworks is as crucial as mathematical precision. I am eager to bring this grounded approach to the research environment of Israel Jerusalem, where demographic complexity meets technological innovation at an unprecedented scale.</w:t>
      </w:r>
    </w:p>
    <w:p>
      <w:pPr>
        <w:pStyle w:val="BodyText"/>
      </w:pPr>
      <w:r>
        <w:t xml:space="preserve">Why Israel Jerusalem? This city is not merely a location for me—it is the living laboratory of statistical relevance I have sought. As home to world-class institutions like the Hebrew University of Jerusalem (where 87% of its statistics faculty hold PhDs from top global programs), the Weizmann Institute’s Data Science Center, and JIAS’s pioneering work in open data governance, Jerusalem offers an irreplaceable convergence of academic excellence, policy impact, and cultural richness. The city’s unique position as a nexus of Jewish, Arab, Christian, and Druze communities provides unparalleled opportunities to develop statistical methodologies that address real-world inequities—a mission central to my professional identity as a Statistician. I am particularly inspired by JIAS’s recent initiative on "Statistical Equity in Urban Planning," which aligns perfectly with my goal to create inclusive data frameworks for Jerusalem’s neighborhoods.</w:t>
      </w:r>
    </w:p>
    <w:p>
      <w:pPr>
        <w:pStyle w:val="BodyText"/>
      </w:pPr>
      <w:r>
        <w:t xml:space="preserve">The proposed fellowship at JIAS represents the critical next phase of my development as a Statistician committed to societal impact. I intend to focus on developing scalable statistical models for predicting and mitigating socioeconomic disparities in Jerusalem’s rapidly evolving urban fabric. My research plan includes: 1) Collaborating with JIAS’s Urban Dynamics Lab to analyze municipal datasets on housing, education, and transportation access; 2) Designing a community engagement framework where statistical insights are co-created with Jerusalem residents through participatory workshops; and 3) Publishing open-source tools for public health planners using Israel’s national databases. This work will directly support the State of Israel’s strategic goals in sustainable urban development while advancing my expertise as a Statistician who bridges theory and humanitarian application.</w:t>
      </w:r>
    </w:p>
    <w:p>
      <w:pPr>
        <w:pStyle w:val="BodyText"/>
      </w:pPr>
      <w:r>
        <w:t xml:space="preserve">I am deeply aware that scholarship recipients are not just students—they become ambassadors of intellectual collaboration. My fluency in Hebrew (C1 level), cultural sensitivity developed through seven years living across Israel, and demonstrated leadership in cross-cultural teams ensure I will integrate seamlessly into Jerusalem’s academic community. I have already connected with Dr. Yael Ben-Zvi at the Hebrew University’s Department of Statistics to discuss potential mentorship opportunities during my fellowship—a testament to my proactive approach to leveraging Israel Jerusalem’s ecosystem.</w:t>
      </w:r>
    </w:p>
    <w:p>
      <w:pPr>
        <w:pStyle w:val="BodyText"/>
      </w:pPr>
      <w:r>
        <w:t xml:space="preserve">My ultimate ambition transcends personal achievement: I aspire to establish a permanent statistical innovation hub within Jerusalem, focused on creating tools for equitable resource distribution that can serve not only Israeli cities but also global urban centers facing similar challenges. This Scholarship Application Letter is my pledge to contribute meaningfully toward that vision. The fellowship would provide the essential resources—access to JIAS’s data archives, mentorship from pioneers like Dr. Cohen, and the collaborative energy of Jerusalem’s statistical community—to transform this ambition into actionable research.</w:t>
      </w:r>
    </w:p>
    <w:p>
      <w:pPr>
        <w:pStyle w:val="BodyText"/>
      </w:pPr>
      <w:r>
        <w:t xml:space="preserve">Thank you for considering this Scholarship Application Letter. I have attached my CV, academic transcripts, letters of recommendation from Professor Vance and Dr. Amira Levy (Head of Data Science at the Ministry of Health), and a detailed research proposal for your review. I welcome the opportunity to discuss how my expertise as a Statistician can support JIAS’s mission in Israel Jerusalem through an interview at your earliest convenience.</w:t>
      </w:r>
    </w:p>
    <w:p>
      <w:pPr>
        <w:pStyle w:val="BodyText"/>
      </w:pPr>
      <w:r>
        <w:t xml:space="preserve">Sincerely,</w:t>
      </w:r>
    </w:p>
    <w:p>
      <w:pPr>
        <w:pStyle w:val="BodyText"/>
      </w:pPr>
      <w:r>
        <w:rPr>
          <w:bCs/>
          <w:b/>
        </w:rPr>
        <w:t xml:space="preserve">John A. Peterson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Israel Jerusalem</dc:title>
  <dc:creator/>
  <cp:keywords/>
  <dcterms:created xsi:type="dcterms:W3CDTF">2025-12-09T07:39:29Z</dcterms:created>
  <dcterms:modified xsi:type="dcterms:W3CDTF">2025-12-09T07:39:29Z</dcterms:modified>
</cp:coreProperties>
</file>

<file path=docProps/custom.xml><?xml version="1.0" encoding="utf-8"?>
<Properties xmlns="http://schemas.openxmlformats.org/officeDocument/2006/custom-properties" xmlns:vt="http://schemas.openxmlformats.org/officeDocument/2006/docPropsVTypes"/>
</file>