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Program</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59a8319d2449ade42988803bc631ff180b6eae7"/>
    <w:p>
      <w:pPr>
        <w:pStyle w:val="Heading1"/>
      </w:pPr>
      <w:r>
        <w:t xml:space="preserve">SCHOLARSHIP APPLICATION LETTER FOR STATISTICIAN PROGRAM IN MALAYSIA KUALA LUMPUR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University of Malaysia (UKM)</w:t>
      </w:r>
      <w:r>
        <w:br/>
      </w:r>
      <w:r>
        <w:t xml:space="preserve">Jalan Perdana, Bangi</w:t>
      </w:r>
      <w:r>
        <w:br/>
      </w:r>
      <w:r>
        <w:t xml:space="preserve">43600 Bandar Baru Bangi</w:t>
      </w:r>
      <w:r>
        <w:br/>
      </w:r>
      <w:r>
        <w:t xml:space="preserve">Selangor Darul Ehsan, Malaysia</w:t>
      </w:r>
    </w:p>
    <w:bookmarkStart w:id="20" w:name="X368d9f64214b47ea9029f34fde1190c89e223b1"/>
    <w:p>
      <w:pPr>
        <w:pStyle w:val="Heading2"/>
      </w:pPr>
      <w:r>
        <w:t xml:space="preserve">Subject: Application for Scholarship to Pursue Advanced Statistics Studies as a Future Statistician in Malaysia Kuala Lumpur</w:t>
      </w:r>
    </w:p>
    <w:p>
      <w:pPr>
        <w:pStyle w:val="FirstParagraph"/>
      </w:pPr>
      <w:r>
        <w:t xml:space="preserve">Dear Scholarship Committee,</w:t>
      </w:r>
    </w:p>
    <w:p>
      <w:pPr>
        <w:pStyle w:val="BodyText"/>
      </w:pPr>
      <w:r>
        <w:t xml:space="preserve">I am writing with profound enthusiasm to submit my application for the prestigious [Name of Scholarship Program] scholarship, specifically designed to support exceptional students pursuing advanced studies in Statistics within Malaysia. As a dedicated aspiring Statistician with unwavering commitment to leveraging data-driven solutions for national development, I am eager to contribute my academic rigor and analytical passion to Malaysia's dynamic statistical landscape in Kuala Lumpur. This</w:t>
      </w:r>
      <w:r>
        <w:t xml:space="preserve"> </w:t>
      </w:r>
      <w:r>
        <w:rPr>
          <w:bCs/>
          <w:b/>
        </w:rPr>
        <w:t xml:space="preserve">Scholarship Application Letter</w:t>
      </w:r>
      <w:r>
        <w:t xml:space="preserve"> </w:t>
      </w:r>
      <w:r>
        <w:t xml:space="preserve">articulates my academic trajectory, professional aspirations, and deep-seated motivation to become a leading Statistician serving Malaysia's socio-economic advancement through evidence-based decision-making.</w:t>
      </w:r>
    </w:p>
    <w:p>
      <w:pPr>
        <w:pStyle w:val="BodyText"/>
      </w:pPr>
      <w:r>
        <w:t xml:space="preserve">My academic journey has been meticulously aligned with the demands of modern statistical practice. I graduated with First-Class Honours in Statistics from the University of Malaya, where I consistently ranked among the top 3% of my cohort. My thesis, "Spatial Analysis of Urban Poverty Patterns in Kuala Lumpur Using Bayesian Hierarchical Models," earned departmental distinction and was later presented at the 2023 Malaysian Statistical Association Conference. This research required mastery of R programming, geospatial analysis through QGIS, and complex multivariate modeling—skills directly applicable to addressing Malaysia's urban development challenges. My academic excellence is further evidenced by my publication in the *Malaysian Journal of Statistics* on predictive analytics for agricultural yield optimization, demonstrating my capacity to translate statistical theory into tangible national benefits.</w:t>
      </w:r>
    </w:p>
    <w:p>
      <w:pPr>
        <w:pStyle w:val="BodyText"/>
      </w:pPr>
      <w:r>
        <w:t xml:space="preserve">What distinguishes my pursuit of advanced studies is my unwavering focus on Malaysia's specific developmental needs. Kuala Lumpur's emergence as Southeast Asia's premier data hub—evidenced by initiatives like the National Digital Economy Blueprint (NDEB) and the establishment of the Malaysian Data Innovation Centre in Bukit Jalil—creates an unparalleled ecosystem for statistical innovation. As a Statistician, I am keen to specialize in Big Data Analytics for public health systems, particularly addressing Malaysia's aging population challenges through predictive modeling of healthcare resource allocation. This aligns perfectly with my internship at the Ministry of Health's National Public Health Centre (NPHC) where I contributed to the real-time dashboards tracking pandemic response metrics, directly supporting Kuala Lumpur's status as a model for data-driven governance in developing nations.</w:t>
      </w:r>
    </w:p>
    <w:p>
      <w:pPr>
        <w:pStyle w:val="BodyText"/>
      </w:pPr>
      <w:r>
        <w:t xml:space="preserve">The significance of this scholarship extends beyond personal advancement. Malaysia stands at a pivotal moment in its economic transformation, with the government prioritizing data literacy across all sectors. As outlined in the 12th Malaysian Plan (RMK-12), statistical capacity building is foundational to achieving Vision 2030 goals for sustainable development and digital leadership. My proposed research on "Machine Learning Applications for Sustainable Urban Mobility in Kuala Lumpur" directly addresses this national priority, aiming to optimize public transport networks using traffic flow data—potentially reducing commute times by 15-20% based on preliminary simulations. This project would position me as a future Statistician equipped to support Kuala Lumpur's Smart City initiatives and contribute meaningfully to Malaysia's economic competitiveness.</w:t>
      </w:r>
    </w:p>
    <w:p>
      <w:pPr>
        <w:pStyle w:val="BodyText"/>
      </w:pPr>
      <w:r>
        <w:t xml:space="preserve">I have meticulously selected the University of Malaya’s MSc in Statistical Science program precisely because of its unparalleled alignment with my goals within the Malaysia Kuala Lumpur context. The curriculum's emphasis on applied statistics through real-world case studies—including collaborations with Bank Negara Malaysia and PETRONAS—provides the ideal environment to develop industry-ready skills. Professor Tan Sri Dr. Aminah Ahmad’s research on economic forecasting methods, which I have already begun corresponding with regarding potential thesis supervision, represents a perfect academic fit for my proposed work on urban analytics in Kuala Lumpur. This program’s location within the vibrant KL metropolitan area grants access to statistical practitioners from the Department of Statistics Malaysia (DOSM), World Bank data labs, and numerous multinational corporations establishing regional headquarters here—creating an irreplaceable network for a future Statistician.</w:t>
      </w:r>
    </w:p>
    <w:p>
      <w:pPr>
        <w:pStyle w:val="BodyText"/>
      </w:pPr>
      <w:r>
        <w:t xml:space="preserve">My professional journey has consistently demonstrated my commitment to statistical excellence within Malaysia. During my undergraduate studies, I co-founded the "Data for Good" initiative at Universiti Kebangsaan Malaysia, training 200+ community volunteers in basic data literacy techniques that supported local NGOs addressing poverty in Petaling Jaya. Additionally, I served as a research assistant on a project analyzing FDI trends using statistical models for the Malaysian Investment Development Authority (MIDA), resulting in policy recommendations adopted by their Kuala Lumpur office. These experiences crystallized my understanding that effective Statistician work requires not just technical mastery but cultural contextualization—something only possible through deep immersion in Malaysia's socio-economic fabric, which I am determined to achieve through this scholarship.</w:t>
      </w:r>
    </w:p>
    <w:p>
      <w:pPr>
        <w:pStyle w:val="BodyText"/>
      </w:pPr>
      <w:r>
        <w:t xml:space="preserve">Financial considerations make this scholarship indispensable for my academic trajectory. While maintaining a 3.8 GPA throughout my undergraduate studies, I have managed significant family responsibilities that limit my capacity to self-fund advanced education. This scholarship would eliminate financial barriers, allowing me to fully dedicate myself to rigorous coursework and fieldwork within Kuala Lumpur’s statistical ecosystem without diverting focus toward part-time work. The investment in my training represents a strategic commitment to developing a Statistician who will remain rooted in Malaysia's development needs rather than seeking opportunities abroad—a critical consideration for national capacity building.</w:t>
      </w:r>
    </w:p>
    <w:p>
      <w:pPr>
        <w:pStyle w:val="BodyText"/>
      </w:pPr>
      <w:r>
        <w:t xml:space="preserve">My vision extends beyond academic achievement. I aspire to establish an analytics unit within the Kuala Lumpur City Hall (DBKL) focused on predictive urban planning, directly applying my research to transform data into policy. As a future Statistician in Malaysia Kuala Lumpur, I will champion ethical data practices through collaboration with the Personal Data Protection Commission (PDPC) and contribute to national standards for statistical integrity. My long-term goal is to mentor the next generation of Malaysian statisticians, ensuring we build indigenous expertise rather than relying on external consultants—a necessity for sustainable development as outlined by the World Bank's 2023 Malaysia Economic Monitor.</w:t>
      </w:r>
    </w:p>
    <w:p>
      <w:pPr>
        <w:pStyle w:val="BodyText"/>
      </w:pPr>
      <w:r>
        <w:t xml:space="preserve">In closing, this scholarship represents far more than financial support—it is an investment in Malaysia's statistical future. I am prepared to bring relentless dedication, proven analytical capability, and deep cultural commitment to this program. Having already contributed meaningfully within Kuala Lumpur's data ecosystem through my academic and professional work, I am uniquely positioned to maximize this opportunity for transformative impact on Malaysia's development journey. Thank you for considering my</w:t>
      </w:r>
      <w:r>
        <w:t xml:space="preserve"> </w:t>
      </w:r>
      <w:r>
        <w:rPr>
          <w:bCs/>
          <w:b/>
        </w:rPr>
        <w:t xml:space="preserve">Scholarship Application Letter</w:t>
      </w:r>
      <w:r>
        <w:t xml:space="preserve"> </w:t>
      </w:r>
      <w:r>
        <w:t xml:space="preserve">for the Statistician program in Malaysia Kuala Lumpur. I welcome the opportunity to discuss how my skills align with your vision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Program in Malaysia Kuala Lumpur</dc:title>
  <dc:creator/>
  <dc:language>en</dc:language>
  <cp:keywords/>
  <dcterms:created xsi:type="dcterms:W3CDTF">2025-12-11T06:50:18Z</dcterms:created>
  <dcterms:modified xsi:type="dcterms:W3CDTF">2025-12-11T06:50:18Z</dcterms:modified>
</cp:coreProperties>
</file>

<file path=docProps/custom.xml><?xml version="1.0" encoding="utf-8"?>
<Properties xmlns="http://schemas.openxmlformats.org/officeDocument/2006/custom-properties" xmlns:vt="http://schemas.openxmlformats.org/officeDocument/2006/docPropsVTypes"/>
</file>