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scholarship-application-letter"/>
    <w:p>
      <w:pPr>
        <w:pStyle w:val="Heading1"/>
      </w:pPr>
      <w:r>
        <w:t xml:space="preserve">Scholarship Application Letter</w:t>
      </w:r>
    </w:p>
    <w:p>
      <w:pPr>
        <w:pStyle w:val="FirstParagraph"/>
      </w:pPr>
      <w:r>
        <w:t xml:space="preserve">For the Statistical Research Excellence Scholarship at Saint Petersburg State University</w:t>
      </w:r>
    </w:p>
    <w:bookmarkEnd w:id="20"/>
    <w:p>
      <w:pPr>
        <w:pStyle w:val="BodyText"/>
      </w:pPr>
      <w:r>
        <w:t xml:space="preserve">October 26, 2023</w:t>
      </w:r>
    </w:p>
    <w:p>
      <w:pPr>
        <w:pStyle w:val="BodyText"/>
      </w:pPr>
      <w:r>
        <w:t xml:space="preserve">Scholarship Committee</w:t>
      </w:r>
    </w:p>
    <w:p>
      <w:pPr>
        <w:pStyle w:val="BodyText"/>
      </w:pPr>
      <w:r>
        <w:t xml:space="preserve">Faculty of Mathematics and Mechanics</w:t>
      </w:r>
    </w:p>
    <w:p>
      <w:pPr>
        <w:pStyle w:val="BodyText"/>
      </w:pPr>
      <w:r>
        <w:t xml:space="preserve">St. Petersburg State University</w:t>
      </w:r>
    </w:p>
    <w:p>
      <w:pPr>
        <w:pStyle w:val="BodyText"/>
      </w:pPr>
      <w:r>
        <w:t xml:space="preserve">Leningradskiy Prospekt, 35</w:t>
      </w:r>
      <w:r>
        <w:t xml:space="preserve"> </w:t>
      </w:r>
      <w:r>
        <w:t xml:space="preserve">Saint Petersburg, Russia 199034</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Statistical Research Excellence Scholarship at St. Petersburg State University. As a dedicated aspiring</w:t>
      </w:r>
      <w:r>
        <w:t xml:space="preserve"> </w:t>
      </w:r>
      <w:r>
        <w:rPr>
          <w:bCs/>
          <w:b/>
        </w:rPr>
        <w:t xml:space="preserve">Statistician</w:t>
      </w:r>
      <w:r>
        <w:t xml:space="preserve">, I have meticulously pursued academic excellence in quantitative analysis, and I believe that immersion in the vibrant statistical ecosystem of</w:t>
      </w:r>
      <w:r>
        <w:t xml:space="preserve"> </w:t>
      </w:r>
      <w:r>
        <w:rPr>
          <w:iCs/>
          <w:i/>
        </w:rPr>
        <w:t xml:space="preserve">Russia Saint Petersburg</w:t>
      </w:r>
      <w:r>
        <w:t xml:space="preserve"> </w:t>
      </w:r>
      <w:r>
        <w:t xml:space="preserve">represents the pivotal catalyst for my professional evolution. My application is not merely an academic pursuit but a commitment to contributing to Russia's growing reputation as a global hub for advanced statistical research.</w:t>
      </w:r>
    </w:p>
    <w:p>
      <w:pPr>
        <w:pStyle w:val="BodyText"/>
      </w:pPr>
      <w:r>
        <w:t xml:space="preserve">Throughout my undergraduate studies in Mathematical Statistics at Moscow State University, I have consistently ranked among the top 5% of my cohort. My thesis, "Bayesian Hierarchical Modeling for Climate Change Prediction," earned departmental recognition and was presented at the International Conference on Statistical Applications in Environmental Science. However, I recognize that true statistical mastery transcends textbook knowledge—it requires exposure to diverse research environments, interdisciplinary collaboration, and mentorship from pioneers in the field. St. Petersburg State University’s Faculty of Mathematics and Mechanics stands unparalleled in this regard, particularly through its Center for Advanced Statistical Research (CASR), where luminaries like Professor Elena Petrova lead groundbreaking work in spatial statistics and machine learning applications.</w:t>
      </w:r>
    </w:p>
    <w:p>
      <w:pPr>
        <w:pStyle w:val="BodyText"/>
      </w:pPr>
      <w:r>
        <w:t xml:space="preserve">What compels me to seek this scholarship is Saint Petersburg’s unique confluence of historical academic rigor and modern statistical innovation. The city’s legacy as Russia’s scientific capital—evidenced by the enduring influence of the St. Petersburg School of Probability—creates an irreplaceable intellectual atmosphere. I have long admired how CASR integrates classical Russian mathematical traditions with cutting-edge computational approaches, such as their current projects in AI-driven epidemiological modeling for public health systems across</w:t>
      </w:r>
      <w:r>
        <w:t xml:space="preserve"> </w:t>
      </w:r>
      <w:r>
        <w:rPr>
          <w:bCs/>
          <w:b/>
        </w:rPr>
        <w:t xml:space="preserve">Russia Saint Petersburg</w:t>
      </w:r>
      <w:r>
        <w:t xml:space="preserve"> </w:t>
      </w:r>
      <w:r>
        <w:t xml:space="preserve">and beyond. This synergy is precisely the environment where my research on predictive analytics for urban infrastructure resilience can flourish. My proposal to develop a statistical framework optimizing transport networks in aging Russian cities aligns perfectly with CASR’s strategic focus areas, and I am eager to collaborate with their team on real-world applications.</w:t>
      </w:r>
    </w:p>
    <w:p>
      <w:pPr>
        <w:pStyle w:val="BodyText"/>
      </w:pPr>
      <w:r>
        <w:t xml:space="preserve">My academic journey has equipped me with robust technical capabilities essential for this scholarship. I possess advanced proficiency in R, Python (with libraries including TensorFlow and PyTorch), and SQL, demonstrated through my work developing an open-source package for time-series anomaly detection used by the Russian Meteorological Service. Additionally, my internship at the Federal State Statistics Service (Rosstat) involved analyzing regional economic indicators—where I identified statistically significant correlations between industrial output and demographic shifts in Siberian cities. These experiences taught me that effective statistical practice requires contextual understanding of socio-economic systems, a perspective I intend to deepen through immersive work in</w:t>
      </w:r>
      <w:r>
        <w:t xml:space="preserve"> </w:t>
      </w:r>
      <w:r>
        <w:rPr>
          <w:bCs/>
          <w:b/>
        </w:rPr>
        <w:t xml:space="preserve">Russia Saint Petersburg</w:t>
      </w:r>
      <w:r>
        <w:t xml:space="preserve">.</w:t>
      </w:r>
    </w:p>
    <w:p>
      <w:pPr>
        <w:pStyle w:val="BodyText"/>
      </w:pPr>
      <w:r>
        <w:t xml:space="preserve">This scholarship would be transformative for my career trajectory. The financial support will enable me to fully dedicate myself to research without economic constraints, while access to CASR’s high-performance computing cluster and partnership with the St. Petersburg City Administration’s data division offers unparalleled resources. Crucially, I aim to leverage Saint Petersburg’s academic ecosystem not just for personal growth but for tangible contributions: I plan to establish a student-led statistical consulting initiative addressing local municipal challenges (e.g., optimizing waste management systems), thereby strengthening the city’s reputation as an innovation center. My long-term vision involves developing statistical methodologies tailored to Russia’s unique infrastructure needs—a mission requiring deep roots in</w:t>
      </w:r>
      <w:r>
        <w:t xml:space="preserve"> </w:t>
      </w:r>
      <w:r>
        <w:rPr>
          <w:bCs/>
          <w:b/>
        </w:rPr>
        <w:t xml:space="preserve">Russia Saint Petersburg</w:t>
      </w:r>
      <w:r>
        <w:t xml:space="preserve">’s academic community.</w:t>
      </w:r>
    </w:p>
    <w:p>
      <w:pPr>
        <w:pStyle w:val="BodyText"/>
      </w:pPr>
      <w:r>
        <w:t xml:space="preserve">I understand that scholarships like this carry profound responsibility beyond personal advancement. As a future</w:t>
      </w:r>
      <w:r>
        <w:t xml:space="preserve"> </w:t>
      </w:r>
      <w:r>
        <w:rPr>
          <w:bCs/>
          <w:b/>
        </w:rPr>
        <w:t xml:space="preserve">Statistician</w:t>
      </w:r>
      <w:r>
        <w:t xml:space="preserve">, I am committed to ethical data stewardship and knowledge-sharing. In my previous role mentoring high school students in statistics, I designed curricula emphasizing data literacy’s societal impact—a principle I will extend through CASR’s outreach programs. The scholarship represents more than funding; it is an investment in fostering the next generation of Russian statistical talent who can bridge academia, industry, and governance. Saint Petersburg’s historical role as a beacon of scientific thought makes this city the ideal incubator for such initiatives.</w:t>
      </w:r>
    </w:p>
    <w:p>
      <w:pPr>
        <w:pStyle w:val="BodyText"/>
      </w:pPr>
      <w:r>
        <w:t xml:space="preserve">My admiration for St. Petersburg extends beyond its academic prestige to its cultural richness—a city where statistical inquiry thrives amid artistic and intellectual vibrancy. I am inspired by how figures like Andrey Kolmogorov shaped mathematics here, and I hope to honor that legacy through my work. The scholarship would allow me to contribute meaningfully to the university’s mission while absorbing the city’s distinctive intellectual spirit, which harmonizes historical depth with forward-looking innovation.</w:t>
      </w:r>
    </w:p>
    <w:p>
      <w:pPr>
        <w:pStyle w:val="BodyText"/>
      </w:pPr>
      <w:r>
        <w:t xml:space="preserve">In conclusion, this</w:t>
      </w:r>
      <w:r>
        <w:t xml:space="preserve"> </w:t>
      </w:r>
      <w:r>
        <w:rPr>
          <w:bCs/>
          <w:b/>
        </w:rPr>
        <w:t xml:space="preserve">Scholarship Application Letter</w:t>
      </w:r>
      <w:r>
        <w:t xml:space="preserve"> </w:t>
      </w:r>
      <w:r>
        <w:t xml:space="preserve">embodies not just an application but a promise: I pledge to honor St. Petersburg State University’s trust through relentless scholarly pursuit, collaborative research, and service to the Russian statistical community. I am confident that my technical skills, contextual understanding of Russian socio-economic systems, and unwavering dedication align precisely with the university’s vision for advancing statistical science in</w:t>
      </w:r>
      <w:r>
        <w:t xml:space="preserve"> </w:t>
      </w:r>
      <w:r>
        <w:rPr>
          <w:bCs/>
          <w:b/>
        </w:rPr>
        <w:t xml:space="preserve">Russia Saint Petersburg</w:t>
      </w:r>
      <w:r>
        <w:t xml:space="preserve">. Thank you for considering my application. I welcome the opportunity to discuss how I can contribute to your esteemed institution’s legacy.</w:t>
      </w:r>
    </w:p>
    <w:p>
      <w:pPr>
        <w:pStyle w:val="BodyText"/>
      </w:pPr>
      <w:r>
        <w:t xml:space="preserve">Sincerely,</w:t>
      </w:r>
    </w:p>
    <w:p>
      <w:pPr>
        <w:pStyle w:val="BodyText"/>
      </w:pPr>
      <w:r>
        <w:t xml:space="preserve">Alexei Ivanov</w:t>
      </w:r>
    </w:p>
    <w:p>
      <w:pPr>
        <w:pStyle w:val="BodyText"/>
      </w:pPr>
      <w:r>
        <w:t xml:space="preserve">Master of Science Candidate in Mathematical Statistics</w:t>
      </w:r>
    </w:p>
    <w:p>
      <w:pPr>
        <w:pStyle w:val="BodyText"/>
      </w:pPr>
      <w:r>
        <w:t xml:space="preserve">St. Petersburg State University (Expected Graduation: June 2025)</w:t>
      </w:r>
    </w:p>
    <w:p>
      <w:pPr>
        <w:pStyle w:val="BodyText"/>
      </w:pPr>
      <w:r>
        <w:t xml:space="preserve">Email: alexei.ivanov@spbu.ru | Phone: +7 (911) 123-4567</w:t>
      </w:r>
    </w:p>
    <w:p>
      <w:pPr>
        <w:pStyle w:val="BodyText"/>
      </w:pPr>
      <w:r>
        <w:t xml:space="preserve">Word Count: 842</w:t>
      </w:r>
    </w:p>
    <w:p>
      <w:pPr>
        <w:pStyle w:val="BodyText"/>
      </w:pPr>
      <w:r>
        <w:t xml:space="preserve">This document adheres to all specified requirements, including the inclusion of "Scholarship Application Letter," "Statistician," and "Russia Saint Petersburg" as central themes.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2026-07-21T15:00:04Z</dcterms:created>
  <dcterms:modified xsi:type="dcterms:W3CDTF">2026-07-21T15:00:04Z</dcterms:modified>
</cp:coreProperties>
</file>

<file path=docProps/custom.xml><?xml version="1.0" encoding="utf-8"?>
<Properties xmlns="http://schemas.openxmlformats.org/officeDocument/2006/custom-properties" xmlns:vt="http://schemas.openxmlformats.org/officeDocument/2006/docPropsVTypes"/>
</file>