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f6cd3635e100596ee188997405ace11c6884ef8"/>
    <w:p>
      <w:pPr>
        <w:pStyle w:val="Heading1"/>
      </w:pPr>
      <w:r>
        <w:t xml:space="preserve">Scholarship Application Letter for Statistical Excellence in Riyadh, Saudi Arabia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Saudi Data &amp; AI Authority (SDAIA)</w:t>
      </w:r>
      <w:r>
        <w:br/>
      </w:r>
      <w:r>
        <w:t xml:space="preserve">Riyadh, Kingdom of Saudi Arabia</w:t>
      </w:r>
    </w:p>
    <w:bookmarkStart w:id="20" w:name="X6e7c765964b63fd86d8cbeeb90a8e1fae8e60f3"/>
    <w:p>
      <w:pPr>
        <w:pStyle w:val="Heading2"/>
      </w:pPr>
      <w:r>
        <w:t xml:space="preserve">Subject: Application for Full Scholarship to Pursue Advanced Statistical Research at King Saud University, Riyadh</w:t>
      </w:r>
    </w:p>
    <w:p>
      <w:pPr>
        <w:pStyle w:val="FirstParagraph"/>
      </w:pPr>
      <w:r>
        <w:t xml:space="preserve">To the Esteemed Members of the Scholarship Committee,</w:t>
      </w:r>
    </w:p>
    <w:p>
      <w:pPr>
        <w:pStyle w:val="BodyText"/>
      </w:pPr>
      <w:r>
        <w:t xml:space="preserve">It is with profound enthusiasm and a deep commitment to advancing data-driven solutions that I submit this Scholarship Application Letter for the prestigious International Scholar Program in Statistical Science at King Saud University (KSU) in Riyadh, Saudi Arabia. As a dedicated aspiring Statistician with three years of academic excellence and practical research experience, I am unwaveringly committed to contributing my analytical expertise to Saudi Vision 2030’s transformative goals. This scholarship represents not merely an educational opportunity but a vital pathway to becoming an instrumental statistician within the dynamic landscape of Riyadh's emerging knowledge economy.</w:t>
      </w:r>
    </w:p>
    <w:p>
      <w:pPr>
        <w:pStyle w:val="BodyText"/>
      </w:pPr>
      <w:r>
        <w:t xml:space="preserve">My academic journey has been meticulously focused on statistical methodologies with direct applicability to the Kingdom’s strategic priorities. I earned my Bachelor’s degree in Statistics from [Your University] with a 3.87/4.0 GPA, graduating in the top 5% of my cohort. My thesis, "Predictive Modeling of Urban Healthcare Resource Allocation Using Machine Learning Techniques," analyzed real-world datasets from Riyadh's Ministry of Health to optimize ambulance dispatch systems—a project that directly aligns with Saudi Arabia’s National Strategy for Data and AI (2031). This work required proficiency in R, Python (Pandas, Scikit-learn), and Bayesian inference methods, culminating in a presentation at the Gulf Conference on Statistical Applications where I received the Best Emerging Researcher Award. My academic rigor is matched by practical experience: as a junior statistician at [Current/Previous Organization], I developed regression models for Saudi agricultural yield forecasting that improved crop planning accuracy by 22% for a major Riyadh-based agri-tech firm.</w:t>
      </w:r>
    </w:p>
    <w:p>
      <w:pPr>
        <w:pStyle w:val="BodyText"/>
      </w:pPr>
      <w:r>
        <w:t xml:space="preserve">What ignites my passion for statistics in the context of Saudi Arabia is not merely the technical challenge, but the profound opportunity to drive tangible societal impact. As an active participant in King Abdullah University of Science and Technology’s (KAUST) "Data for Development" initiative, I witnessed firsthand how rigorous statistical analysis empowers national projects. I collaborated on a team analyzing traffic flow data across Riyadh's expanding metropolitan corridors—contributing to predictive models that reduced commute times by 18% during the pilot phase. This experience cemented my belief that statistical expertise is the cornerstone of sustainable urban development, a principle deeply embedded in Saudi Arabia’s vision for smart cities like NEOM and Qiddiya. I am eager to deepen this work at KSU, where renowned faculty such as Professor [Name] lead research on AI-driven public policy solutions—exactly the interdisciplinary approach needed to address complex challenges in Riyadh's evolving ecosystem.</w:t>
      </w:r>
    </w:p>
    <w:p>
      <w:pPr>
        <w:pStyle w:val="BodyText"/>
      </w:pPr>
      <w:r>
        <w:t xml:space="preserve">The unique value of this scholarship lies in its alignment with my professional trajectory and Saudi Arabia’s developmental needs. Riyadh stands at the epicenter of the Kingdom’s digital transformation, hosting SDAIA’s headquarters and numerous government data centers. My proposed research—*“Statistical Frameworks for Climate-Resilient Urban Infrastructure in Arid Environments”*—directly addresses two pillars of Vision 2030: economic diversification (through sustainable infrastructure) and quality of life enhancement. By integrating spatial statistics with Saudi-specific environmental data, this project will provide actionable insights for Riyadh’s municipal planning departments, supporting their goals to become a global leader in climate-adaptive urban development. The resources at King Saud University—particularly the Advanced Data Analytics Lab and partnerships with Riyadh Metro—offer an unparalleled environment to develop these solutions.</w:t>
      </w:r>
    </w:p>
    <w:p>
      <w:pPr>
        <w:pStyle w:val="BodyText"/>
      </w:pPr>
      <w:r>
        <w:t xml:space="preserve">My cultural preparedness further ensures seamless integration into Saudi Arabia’s academic and professional milieu. Having spent six months volunteering at the Riyadh International Book Fair, I immersed myself in local customs, Arabic language (currently at B2 level), and community values. I understand that effective statistical work here requires contextual sensitivity—a nuance I demonstrated when adapting data collection protocols for rural healthcare surveys to respect cultural norms while maintaining methodological rigor. My commitment extends beyond technical skills; I actively participate in cross-cultural workshops sponsored by the Saudi British Business Council, reinforcing my ability to collaborate within Riyadh’s diverse academic and governmental institutions.</w:t>
      </w:r>
    </w:p>
    <w:p>
      <w:pPr>
        <w:pStyle w:val="BodyText"/>
      </w:pPr>
      <w:r>
        <w:t xml:space="preserve">Financial considerations make this scholarship indispensable. As a first-generation university graduate from a modest background, securing full funding is essential for me to dedicate myself entirely to advanced statistical research without economic distraction. This opportunity would enable me to fully engage with KSU’s curriculum, including courses in Big Data Analytics and AI Ethics—critical for developing responsible statistical practices within Saudi Arabia’s evolving regulatory framework. I have researched the cost structure of the program and confirm that this scholarship will cover all tuition, accommodation in Riyadh’s university housing (proximate to SDAIA headquarters), and living expenses as outlined in your guidelines.</w:t>
      </w:r>
    </w:p>
    <w:p>
      <w:pPr>
        <w:pStyle w:val="BodyText"/>
      </w:pPr>
      <w:r>
        <w:t xml:space="preserve">My long-term vision is clear: to establish a specialized statistical consultancy within Riyadh that partners with government entities like the General Authority for Statistics (GASTAT) and the Ministry of Municipal and Rural Affairs. I aim to develop indigenous methodologies for analyzing Saudi-specific datasets—from oil sector productivity to demographic shifts—that empower evidence-based decision-making across sectors. This Scholarship Application Letter represents my pledge to contribute not just as a Statistician, but as an architect of data-driven progress in the heart of Saudi Arabia’s future.</w:t>
      </w:r>
    </w:p>
    <w:p>
      <w:pPr>
        <w:pStyle w:val="BodyText"/>
      </w:pPr>
      <w:r>
        <w:t xml:space="preserve">I have attached my CV, academic transcripts, and recommendation letters from Dr. [Professor Name] at [University] (who supervised my thesis) and Eng. [Name], Head of Data Science at [Company]. I welcome the opportunity to discuss how my skills in statistical modeling, machine learning applications, and cross-cultural collaboration can directly support Saudi Arabia’s vision in Riyadh. Thank you for considering this application; I am eager to contribute to the Kingdom’s legacy as a global leader in data intelligence.</w:t>
      </w:r>
    </w:p>
    <w:p>
      <w:pPr>
        <w:pStyle w:val="BodyText"/>
      </w:pPr>
      <w:r>
        <w:t xml:space="preserve">Sincerely,</w:t>
      </w:r>
      <w:r>
        <w:br/>
      </w:r>
      <w:r>
        <w:t xml:space="preserve">[Your Full Name]</w:t>
      </w:r>
    </w:p>
    <w:p>
      <w:r>
        <w:pict>
          <v:rect style="width:0;height:1.5pt" o:hralign="center" o:hrstd="t" o:hr="t"/>
        </w:pict>
      </w:r>
    </w:p>
    <w:p>
      <w:pPr>
        <w:pStyle w:val="FirstParagraph"/>
      </w:pPr>
      <w:r>
        <w:t xml:space="preserve">Word Count Verification (Excluding Headers/Formatting):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Riyadh, Saudi Arabia</dc:title>
  <dc:creator/>
  <dc:language>en</dc:language>
  <cp:keywords/>
  <dcterms:created xsi:type="dcterms:W3CDTF">2025-12-11T06:32:16Z</dcterms:created>
  <dcterms:modified xsi:type="dcterms:W3CDTF">2025-12-11T06:32:16Z</dcterms:modified>
</cp:coreProperties>
</file>

<file path=docProps/custom.xml><?xml version="1.0" encoding="utf-8"?>
<Properties xmlns="http://schemas.openxmlformats.org/officeDocument/2006/custom-properties" xmlns:vt="http://schemas.openxmlformats.org/officeDocument/2006/docPropsVTypes"/>
</file>