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London</w:t>
      </w:r>
    </w:p>
    <w:bookmarkStart w:id="20" w:name="X84aa44c4a609f2002b31d0abd75d673f974aa31"/>
    <w:p>
      <w:pPr>
        <w:pStyle w:val="Heading1"/>
      </w:pPr>
      <w:r>
        <w:t xml:space="preserve">Scholarship Application Letter for Advanced Statistical Research in the United Kingdom London</w:t>
      </w:r>
    </w:p>
    <w:p>
      <w:pPr>
        <w:pStyle w:val="FirstParagraph"/>
      </w:pPr>
      <w:r>
        <w:t xml:space="preserve">Dear Scholarship Selection Committee,</w:t>
      </w:r>
    </w:p>
    <w:p>
      <w:pPr>
        <w:pStyle w:val="BodyText"/>
      </w:pPr>
      <w:r>
        <w:t xml:space="preserve">It is with profound enthusiasm and meticulous preparation that I submit this Scholarship Application Letter for the prestigious [Name of Scholarship Program] at [Name of University/Institution], London, United Kingdom. As an aspiring Statistician with a steadfast commitment to leveraging data science for societal advancement, I am eager to contribute to the vibrant academic and professional ecosystem of United Kingdom London. This scholarship represents not merely financial support but a transformative opportunity to deepen my expertise within one of the world’s most dynamic hubs for statistical innovation, where institutions like University College London (UCL), the London School of Economics (LSE), and Imperial College London consistently redefine the boundaries of data-driven discovery.</w:t>
      </w:r>
    </w:p>
    <w:p>
      <w:pPr>
        <w:pStyle w:val="BodyText"/>
      </w:pPr>
      <w:r>
        <w:t xml:space="preserve">My academic journey has been meticulously structured to cultivate both theoretical rigor and practical acumen in statistical methodologies. I graduated with First-Class Honours in Statistics from the University of Manchester, where my undergraduate thesis—</w:t>
      </w:r>
      <w:r>
        <w:rPr>
          <w:iCs/>
          <w:i/>
        </w:rPr>
        <w:t xml:space="preserve">"Optimizing Urban Mobility Patterns Using Bayesian Hierarchical Models: A Case Study of London Transport Data"</w:t>
      </w:r>
      <w:r>
        <w:t xml:space="preserve">—earned departmental commendation. This project involved analyzing real-world datasets from Transport for London (TfL), applying advanced spatial statistics to predict congestion hotspots and evaluate infrastructure investments. The experience solidified my conviction that effective statistical practice must be grounded in contextual understanding—a principle I seek to advance through the [Name of Scholarship Program]. In London, where urban challenges like sustainable development and public health demand precise data interpretation, this scholarship would enable me to refine my skills under the mentorship of pioneers such as Professor Jane Doe at UCL’s Department of Statistical Science, whose work on causal inference in complex systems directly aligns with my research interests.</w:t>
      </w:r>
    </w:p>
    <w:p>
      <w:pPr>
        <w:pStyle w:val="BodyText"/>
      </w:pPr>
      <w:r>
        <w:t xml:space="preserve">What distinguishes London as the ideal locus for my scholarly pursuits is its unparalleled convergence of academic excellence, industry collaboration, and policy influence. The United Kingdom London hosts the Office for National Statistics (ONS), the UK’s central statistical authority, which provides critical datasets on demographics, economics, and healthcare—resources I aim to harness for my doctoral research on predictive modeling in public health crises. Moreover, London’s status as a global financial center ensures access to diverse industry partnerships; I am particularly eager to collaborate with organizations like the National Health Service (NHS) Digital and fintech innovators in the City of London, where statistical expertise directly shapes national strategies. This scholarship would grant me not just tuition coverage but seamless integration into this ecosystem, allowing me to attend workshops at the Royal Statistical Society’s London headquarters and engage with policymakers through events hosted by the UK Statistics Authority.</w:t>
      </w:r>
    </w:p>
    <w:p>
      <w:pPr>
        <w:pStyle w:val="BodyText"/>
      </w:pPr>
      <w:r>
        <w:t xml:space="preserve">My professional trajectory further underscores my readiness to thrive as a Statistician in the United Kingdom context. As a Research Assistant at Manchester’s Data Science Institute, I co-developed an open-source R package for time-series forecasting now used by local government bodies to model energy demand fluctuations—a project that emphasized cross-sectoral communication and ethical data stewardship. Additionally, my internship with the UK Department for Work and Pensions (DWP) involved analyzing welfare claimant data to identify socioeconomic trends, where I learned to navigate the nuanced challenges of public sector statistics under GDPR compliance. These experiences instilled in me a deep appreciation for how statistical insights can drive equitable policy decisions—a value deeply embedded in London’s academic ethos. The [Name of Scholarship Program]’s focus on "Data for Social Good" resonates with my core belief that the Statistician’s role transcends computation; it is a vocation to serve communities through evidence-based solutions.</w:t>
      </w:r>
    </w:p>
    <w:p>
      <w:pPr>
        <w:pStyle w:val="BodyText"/>
      </w:pPr>
      <w:r>
        <w:t xml:space="preserve">I am acutely aware that the United Kingdom London faces pressing challenges demanding sophisticated statistical intervention—from climate resilience modeling in flood-prone boroughs to optimizing vaccine distribution networks during health emergencies. My proposed research,</w:t>
      </w:r>
      <w:r>
        <w:t xml:space="preserve"> </w:t>
      </w:r>
      <w:r>
        <w:rPr>
          <w:iCs/>
          <w:i/>
        </w:rPr>
        <w:t xml:space="preserve">"Dynamic Risk Assessment for Urban Health Systems: Integrating Real-Time Data Streams in Post-Pandemic London,"</w:t>
      </w:r>
      <w:r>
        <w:t xml:space="preserve"> </w:t>
      </w:r>
      <w:r>
        <w:t xml:space="preserve">addresses precisely these needs. By merging machine learning with epidemiological data from NHS trusts and environmental sensors across the capital, this work aims to create adaptive frameworks that anticipate health crises before they escalate. The scholarship’s support would provide critical access to high-performance computing resources at the Alan Turing Institute in London and facilitate fieldwork across diverse neighborhoods, ensuring my methodology reflects London’s socioeconomic complexity.</w:t>
      </w:r>
    </w:p>
    <w:p>
      <w:pPr>
        <w:pStyle w:val="BodyText"/>
      </w:pPr>
      <w:r>
        <w:t xml:space="preserve">Furthermore, I am committed to leveraging my training to foster inclusivity within the statistical profession—a priority championed by institutions like LSE’s Centre for Gender Studies. My initiative "Stats for All," which organizes free workshops in underserved London communities, has already empowered over 200 young people to understand data literacy. With this scholarship, I will expand such outreach through partnerships with the Mayor of London’s Office on Equalities, ensuring that statistical advancement benefits all citizens of the United Kingdom. This aligns perfectly with the scholarship’s mission to cultivate leaders who bridge academic excellence and public service.</w:t>
      </w:r>
    </w:p>
    <w:p>
      <w:pPr>
        <w:pStyle w:val="BodyText"/>
      </w:pPr>
      <w:r>
        <w:t xml:space="preserve">My dedication to becoming a Statistician who contributes meaningfully to London and the broader United Kingdom is unwavering. I have chosen this path not for prestige, but because data holds the key to solving humanity’s most urgent dilemmas—and London stands at its forefront. The [Name of Scholarship Program] represents the essential catalyst for transforming my vision into tangible impact. I am prepared to immerse myself fully in London’s intellectual landscape, contribute actively to departmental research groups, and ultimately return with expertise that advances both academic knowledge and national welfare.</w:t>
      </w:r>
    </w:p>
    <w:p>
      <w:pPr>
        <w:pStyle w:val="BodyText"/>
      </w:pPr>
      <w:r>
        <w:t xml:space="preserve">Thank you for considering this Scholarship Application Letter. I am confident that my technical proficiency, contextual awareness of United Kingdom statistical challenges, and unwavering commitment to ethical practice position me as a deserving candidate. I welcome the opportunity to discuss how my goals align with your mission during an interview and have attached all required documentation for your review. My contact details are provided below for your convenience.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London, United Kingdom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Statistician Position in United Kingdom London</dc:title>
  <dc:creator/>
  <cp:keywords/>
  <dcterms:created xsi:type="dcterms:W3CDTF">2026-07-21T14:54:54Z</dcterms:created>
  <dcterms:modified xsi:type="dcterms:W3CDTF">2026-07-21T14:54:54Z</dcterms:modified>
</cp:coreProperties>
</file>

<file path=docProps/custom.xml><?xml version="1.0" encoding="utf-8"?>
<Properties xmlns="http://schemas.openxmlformats.org/officeDocument/2006/custom-properties" xmlns:vt="http://schemas.openxmlformats.org/officeDocument/2006/docPropsVTypes"/>
</file>