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1" w:name="scholarship-application-letter"/>
    <w:p>
      <w:pPr>
        <w:pStyle w:val="Heading1"/>
      </w:pPr>
      <w:r>
        <w:t xml:space="preserve">SCHOLARSHIP APPLICATION LETTER</w:t>
      </w:r>
    </w:p>
    <w:bookmarkStart w:id="20" w:name="Xced48e1c50294e5a3ab9403825f946a5e43f241"/>
    <w:p>
      <w:pPr>
        <w:pStyle w:val="Heading2"/>
      </w:pPr>
      <w:r>
        <w:t xml:space="preserve">Application for Surgical Fellowship in Afghanistan Kabul</w:t>
      </w:r>
    </w:p>
    <w:bookmarkEnd w:id="20"/>
    <w:bookmarkEnd w:id="21"/>
    <w:p>
      <w:pPr>
        <w:pStyle w:val="FirstParagraph"/>
      </w:pPr>
      <w:r>
        <w:t xml:space="preserve">Date: October 26, 2023</w:t>
      </w:r>
      <w:r>
        <w:br/>
      </w:r>
      <w:r>
        <w:t xml:space="preserve">Scholarship Committee</w:t>
      </w:r>
      <w:r>
        <w:br/>
      </w:r>
      <w:r>
        <w:t xml:space="preserve">Global Health Initiative Foundation</w:t>
      </w:r>
      <w:r>
        <w:br/>
      </w:r>
      <w:r>
        <w:t xml:space="preserve">Geneva, Switzerland</w:t>
      </w:r>
    </w:p>
    <w:p>
      <w:pPr>
        <w:pStyle w:val="BodyText"/>
      </w:pPr>
      <w:r>
        <w:t xml:space="preserve">Dear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Global Health Surgical Fellowship Program, specifically requesting funding to serve as a dedicated</w:t>
      </w:r>
      <w:r>
        <w:t xml:space="preserve"> </w:t>
      </w:r>
      <w:r>
        <w:rPr>
          <w:bCs/>
          <w:b/>
        </w:rPr>
        <w:t xml:space="preserve">Surgeon</w:t>
      </w:r>
      <w:r>
        <w:t xml:space="preserve"> </w:t>
      </w:r>
      <w:r>
        <w:t xml:space="preserve">at the Kabul Maternity Hospital and Emergency Trauma Center in</w:t>
      </w:r>
      <w:r>
        <w:t xml:space="preserve"> </w:t>
      </w:r>
      <w:r>
        <w:rPr>
          <w:bCs/>
          <w:b/>
        </w:rPr>
        <w:t xml:space="preserve">Afghanistan Kabul</w:t>
      </w:r>
      <w:r>
        <w:t xml:space="preserve">. With over 12 years of surgical experience across conflict zones including Syria, Yemen, and Pakistan's Federally Administered Tribal Areas (FATA), I have developed a specialized expertise in emergency trauma care, maternal surgery, and resource-limited surgical environments. This scholarship represents not merely an opportunity for professional advancement but a critical pathway to deliver life-saving care where it is most desperately needed in</w:t>
      </w:r>
      <w:r>
        <w:t xml:space="preserve"> </w:t>
      </w:r>
      <w:r>
        <w:rPr>
          <w:bCs/>
          <w:b/>
        </w:rPr>
        <w:t xml:space="preserve">Afghanistan Kabul</w:t>
      </w:r>
      <w:r>
        <w:t xml:space="preserve">.</w:t>
      </w:r>
    </w:p>
    <w:p>
      <w:pPr>
        <w:pStyle w:val="BodyText"/>
      </w:pPr>
      <w:r>
        <w:t xml:space="preserve">The healthcare crisis in</w:t>
      </w:r>
      <w:r>
        <w:t xml:space="preserve"> </w:t>
      </w:r>
      <w:r>
        <w:rPr>
          <w:bCs/>
          <w:b/>
        </w:rPr>
        <w:t xml:space="preserve">Afghanistan Kabul</w:t>
      </w:r>
      <w:r>
        <w:t xml:space="preserve"> </w:t>
      </w:r>
      <w:r>
        <w:t xml:space="preserve">demands immediate, skilled intervention. According to the World Health Organization (2023), Afghanistan has the world's highest maternal mortality rate at 638 deaths per 100,000 live births – a statistic that is tragically mirrored in Kabul's overcrowded maternity wards where caesarean sections are often delayed by weeks due to surgical staff shortages. As a board-certified</w:t>
      </w:r>
      <w:r>
        <w:t xml:space="preserve"> </w:t>
      </w:r>
      <w:r>
        <w:rPr>
          <w:bCs/>
          <w:b/>
        </w:rPr>
        <w:t xml:space="preserve">Surgeon</w:t>
      </w:r>
      <w:r>
        <w:t xml:space="preserve"> </w:t>
      </w:r>
      <w:r>
        <w:t xml:space="preserve">with advanced certification in trauma surgery from the American College of Surgeons, I have witnessed firsthand how systemic underfunding and personnel shortages cripple healthcare access. In Kabul alone, the ratio of surgeons to patients exceeds 1:250,000 – a figure that must be urgently addressed. My proposed work will directly confront this disparity through immediate deployment to the Kabul Emergency Trauma Center, where I will oversee surgical operations for gunshot wounds, blast injuries from landmines (prevalent across Afghanistan's terrain), and obstetric complications.</w:t>
      </w:r>
    </w:p>
    <w:p>
      <w:pPr>
        <w:pStyle w:val="BodyText"/>
      </w:pPr>
      <w:r>
        <w:t xml:space="preserve">My commitment to</w:t>
      </w:r>
      <w:r>
        <w:t xml:space="preserve"> </w:t>
      </w:r>
      <w:r>
        <w:rPr>
          <w:bCs/>
          <w:b/>
        </w:rPr>
        <w:t xml:space="preserve">Afghanistan Kabul</w:t>
      </w:r>
      <w:r>
        <w:t xml:space="preserve"> </w:t>
      </w:r>
      <w:r>
        <w:t xml:space="preserve">is deeply personal. During my previous humanitarian deployment to Herat in 2021, I treated a 16-year-old girl who survived a roadside bomb explosion but faced amputation without proper surgical intervention due to equipment shortages. This experience crystallized my purpose: I will not simply apply for this</w:t>
      </w:r>
      <w:r>
        <w:t xml:space="preserve"> </w:t>
      </w:r>
      <w:r>
        <w:rPr>
          <w:bCs/>
          <w:b/>
        </w:rPr>
        <w:t xml:space="preserve">Scholarship Application Letter</w:t>
      </w:r>
      <w:r>
        <w:t xml:space="preserve"> </w:t>
      </w:r>
      <w:r>
        <w:t xml:space="preserve">– I will dedicate every hour of its support to transforming outcomes in Kabul. The proposed funding would cover critical costs including: (1) specialized surgical kits for field operations ($8,500), (2) advanced trauma training workshops for local medical staff ($5,200), and (3) telemedicine equipment to connect Kabul surgeons with global specialists ($4,800). Crucially, this scholarship would enable me to remain in</w:t>
      </w:r>
      <w:r>
        <w:t xml:space="preserve"> </w:t>
      </w:r>
      <w:r>
        <w:rPr>
          <w:bCs/>
          <w:b/>
        </w:rPr>
        <w:t xml:space="preserve">Afghanistan Kabul</w:t>
      </w:r>
      <w:r>
        <w:t xml:space="preserve"> </w:t>
      </w:r>
      <w:r>
        <w:t xml:space="preserve">for a minimum of 18 months – long enough to establish sustainable surgical protocols rather than offering temporary relief.</w:t>
      </w:r>
    </w:p>
    <w:p>
      <w:pPr>
        <w:pStyle w:val="BodyText"/>
      </w:pPr>
      <w:r>
        <w:t xml:space="preserve">My professional journey has uniquely prepared me for the complex realities of medical work in Kabul. I completed my surgical residency at Johns Hopkins Hospital with an emphasis on low-resource settings, followed by two years with Médecins Sans Frontières (MSF) in conflict zones. Most relevantly, I spent 10 months collaborating with the Afghan Ministry of Public Health on their "Surgical Access Initiative," which established mobile trauma units across Kabul's underserved districts. During this time, I trained 27 local nurses and technicians in emergency laparotomy procedures – a skill set directly transferable to the Kabul Maternity Hospital where maternal hemorrhage remains the leading cause of death. My approach combines clinical excellence with cultural intelligence; I have studied Pashto and Dari intensively for two years and hold certifications in cross-cultural medical ethics from Harvard's Global Health Program. This ensures that my work as a</w:t>
      </w:r>
      <w:r>
        <w:t xml:space="preserve"> </w:t>
      </w:r>
      <w:r>
        <w:rPr>
          <w:bCs/>
          <w:b/>
        </w:rPr>
        <w:t xml:space="preserve">Surgeon</w:t>
      </w:r>
      <w:r>
        <w:t xml:space="preserve"> </w:t>
      </w:r>
      <w:r>
        <w:t xml:space="preserve">in</w:t>
      </w:r>
      <w:r>
        <w:t xml:space="preserve"> </w:t>
      </w:r>
      <w:r>
        <w:rPr>
          <w:bCs/>
          <w:b/>
        </w:rPr>
        <w:t xml:space="preserve">Afghanistan Kabul</w:t>
      </w:r>
      <w:r>
        <w:t xml:space="preserve"> </w:t>
      </w:r>
      <w:r>
        <w:t xml:space="preserve">respects local traditions while advancing evidence-based care.</w:t>
      </w:r>
    </w:p>
    <w:p>
      <w:pPr>
        <w:pStyle w:val="BodyText"/>
      </w:pPr>
      <w:r>
        <w:t xml:space="preserve">The impact of this scholarship extends far beyond individual patient outcomes. By embedding myself within Kabul's healthcare infrastructure, I will create a replicable model for surgical capacity building. My proposed curriculum includes: (1) establishing a weekly "Surgical Skills Lab" at Kabul Medical University for local surgeons-in-training, (2) developing digital resource libraries in Dari for emergency surgical guidelines accessible via mobile phones (addressing Afghanistan's 67% smartphone penetration rate), and (3) implementing a referral system linking rural clinics to Kabul's trauma center. The Global Health Initiative Foundation's focus on "sustainable medical ecosystems" aligns perfectly with this vision. In my previous work, such models increased surgical capacity by 40% in underserved regions within 12 months – a metric I aim to replicate in</w:t>
      </w:r>
      <w:r>
        <w:t xml:space="preserve"> </w:t>
      </w:r>
      <w:r>
        <w:rPr>
          <w:bCs/>
          <w:b/>
        </w:rPr>
        <w:t xml:space="preserve">Afghanistan Kabul</w:t>
      </w:r>
      <w:r>
        <w:t xml:space="preserve"> </w:t>
      </w:r>
      <w:r>
        <w:t xml:space="preserve">with your support.</w:t>
      </w:r>
    </w:p>
    <w:p>
      <w:pPr>
        <w:pStyle w:val="BodyText"/>
      </w:pPr>
      <w:r>
        <w:t xml:space="preserve">I am acutely aware of the challenges inherent in operating as a foreign</w:t>
      </w:r>
      <w:r>
        <w:t xml:space="preserve"> </w:t>
      </w:r>
      <w:r>
        <w:rPr>
          <w:bCs/>
          <w:b/>
        </w:rPr>
        <w:t xml:space="preserve">Surgeon</w:t>
      </w:r>
      <w:r>
        <w:t xml:space="preserve"> </w:t>
      </w:r>
      <w:r>
        <w:t xml:space="preserve">in Afghanistan. Cultural sensitivities, security concerns, and bureaucratic hurdles require nuanced navigation. My experience working with both Western NGOs and Afghan community leaders has equipped me to build trust – I've already secured commitments from Kabul's Women's Health Network and the Ministry of Health for collaborative program implementation. The scholarship funds will also cover essential security protocols including local guides, armored medical transport, and regular safety audits per UNHCR standards. This investment protects both patient safety and the sustainability of our surgical services.</w:t>
      </w:r>
    </w:p>
    <w:p>
      <w:pPr>
        <w:pStyle w:val="BodyText"/>
      </w:pPr>
      <w:r>
        <w:t xml:space="preserve">Why should this scholarship be awarded specifically to me? Beyond my clinical credentials, I bring a proven commitment to Afghanistan: I have donated 30% of my humanitarian income over the past decade to Afghan medical education funds, and I co-founded "Healing Hands Kabul," a volunteer network providing surgical supplies to 12 district hospitals. Most significantly, I have secured letters of intent from three Kabul-based medical institutions pledging full operational support for my proposed initiative. This demonstrates that my plan is not theoretical but grounded in Afghanistan's healthcare reality.</w:t>
      </w:r>
    </w:p>
    <w:p>
      <w:pPr>
        <w:pStyle w:val="BodyText"/>
      </w:pPr>
      <w:r>
        <w:t xml:space="preserve">As I conclude this</w:t>
      </w:r>
      <w:r>
        <w:t xml:space="preserve"> </w:t>
      </w:r>
      <w:r>
        <w:rPr>
          <w:bCs/>
          <w:b/>
        </w:rPr>
        <w:t xml:space="preserve">Scholarship Application Letter</w:t>
      </w:r>
      <w:r>
        <w:t xml:space="preserve">, I reflect on the words of Dr. Denis Mukwege, Nobel laureate and gynecological surgeon: "Health is a human right, not a privilege." In Kabul, where 60% of the population lives below poverty line and healthcare access is fragmented by conflict, this truth must guide our actions. With your support, I will transform that ideal into tangible reality – one surgical procedure at a time. I am prepared to begin work in Kabul within 45 days of scholarship approval and remain committed to contributing for at least two years. The people of</w:t>
      </w:r>
      <w:r>
        <w:t xml:space="preserve"> </w:t>
      </w:r>
      <w:r>
        <w:rPr>
          <w:bCs/>
          <w:b/>
        </w:rPr>
        <w:t xml:space="preserve">Afghanistan Kabul</w:t>
      </w:r>
      <w:r>
        <w:t xml:space="preserve"> </w:t>
      </w:r>
      <w:r>
        <w:t xml:space="preserve">do not require temporary aid; they need enduring partnership. This scholarship represents the critical investment needed to build that partnership through my hands as a Surgeon.</w:t>
      </w:r>
    </w:p>
    <w:p>
      <w:pPr>
        <w:pStyle w:val="BodyText"/>
      </w:pPr>
      <w:r>
        <w:t xml:space="preserve">I welcome the opportunity to discuss how this funding will catalyze transformative change in Afghanistan's most vulnerable community. Thank you for considering my application with the gravity it deserves.</w:t>
      </w:r>
    </w:p>
    <w:p>
      <w:pPr>
        <w:pStyle w:val="BodyText"/>
      </w:pPr>
      <w:r>
        <w:t xml:space="preserve">Sincerely,</w:t>
      </w:r>
    </w:p>
    <w:bookmarkStart w:id="22" w:name="dr.-amina-hassan"/>
    <w:p>
      <w:pPr>
        <w:pStyle w:val="Heading3"/>
      </w:pPr>
      <w:r>
        <w:t xml:space="preserve">Dr. Amina Hassan</w:t>
      </w:r>
    </w:p>
    <w:p>
      <w:pPr>
        <w:pStyle w:val="FirstParagraph"/>
      </w:pPr>
      <w:r>
        <w:t xml:space="preserve">Board-Certified General Surgeon, FACS</w:t>
      </w:r>
    </w:p>
    <w:p>
      <w:pPr>
        <w:pStyle w:val="BodyText"/>
      </w:pPr>
      <w:r>
        <w:t xml:space="preserve">Global Health Initiative Certification Holder (GHIC)</w:t>
      </w:r>
    </w:p>
    <w:p>
      <w:pPr>
        <w:pStyle w:val="BodyText"/>
      </w:pPr>
      <w:r>
        <w:t xml:space="preserve">Email: a.hassan@globalhealth.org | Phone: +93 700 123 456</w:t>
      </w:r>
    </w:p>
    <w:bookmarkEnd w:id="22"/>
    <w:p>
      <w:pPr>
        <w:pStyle w:val="BodyText"/>
      </w:pPr>
      <w:r>
        <w:t xml:space="preserve">This Scholarship Application Letter represents a comprehensive plan for sustainable surgical capacity building in Afghanistan Kabul. Total requested amount: $18,500 (covering all operational costs for first year of deployment). All funds will be audited through Global Health Initiative Foundation's transparent budgeting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Afghanistan Kabul</dc:title>
  <dc:creator/>
  <dc:language>en</dc:language>
  <cp:keywords/>
  <dcterms:created xsi:type="dcterms:W3CDTF">2026-07-23T05:33:52Z</dcterms:created>
  <dcterms:modified xsi:type="dcterms:W3CDTF">2026-07-23T05:33:52Z</dcterms:modified>
</cp:coreProperties>
</file>

<file path=docProps/custom.xml><?xml version="1.0" encoding="utf-8"?>
<Properties xmlns="http://schemas.openxmlformats.org/officeDocument/2006/custom-properties" xmlns:vt="http://schemas.openxmlformats.org/officeDocument/2006/docPropsVTypes"/>
</file>