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br/>
      </w:r>
      <w:r>
        <w:rPr>
          <w:bCs/>
          <w:b/>
        </w:rPr>
        <w:t xml:space="preserve">Date:</w:t>
      </w:r>
      <w:r>
        <w:t xml:space="preserve"> </w:t>
      </w:r>
      <w:r>
        <w:t xml:space="preserve">October 26, 2023</w:t>
      </w:r>
      <w:r>
        <w:br/>
      </w:r>
      <w:r>
        <w:br/>
      </w:r>
    </w:p>
    <w:p>
      <w:pPr>
        <w:pStyle w:val="BodyText"/>
      </w:pPr>
      <w:r>
        <w:rPr>
          <w:bCs/>
          <w:b/>
        </w:rPr>
        <w:t xml:space="preserve">Recipient:</w:t>
      </w:r>
      <w:r>
        <w:br/>
      </w:r>
      <w:r>
        <w:t xml:space="preserve">Scholarship Committee</w:t>
      </w:r>
      <w:r>
        <w:br/>
      </w:r>
      <w:r>
        <w:t xml:space="preserve">Global Health Initiative Foundation</w:t>
      </w:r>
      <w:r>
        <w:br/>
      </w:r>
      <w:r>
        <w:t xml:space="preserve">[Foundation Address]</w:t>
      </w:r>
      <w:r>
        <w:br/>
      </w:r>
      <w:r>
        <w:t xml:space="preserve">[City, Postal Code]</w:t>
      </w:r>
    </w:p>
    <w:bookmarkStart w:id="20" w:name="Xd9b009267e4a31a87ae90b1382747694d600e9b"/>
    <w:p>
      <w:pPr>
        <w:pStyle w:val="Heading2"/>
      </w:pPr>
      <w:r>
        <w:t xml:space="preserve">Subject: Application for Surgical Scholarship to Serve as a Surgeon in DR Congo Kinshasa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apply for the Global Health Surgical Fellowship, specifically targeting deployment as a Surgeon in the underserved regions of</w:t>
      </w:r>
      <w:r>
        <w:t xml:space="preserve"> </w:t>
      </w:r>
      <w:r>
        <w:rPr>
          <w:bCs/>
          <w:b/>
        </w:rPr>
        <w:t xml:space="preserve">DR Congo Kinshasa</w:t>
      </w:r>
      <w:r>
        <w:t xml:space="preserve">. After years of dedicated surgical training and field experience across conflict-affected zones, I have identified Kinshasa as the critical frontier where my specialized skills can create transformative impact. This letter articulates my qualifications, unwavering dedication to humanitarian surgery, and the vital necessity of this scholarship to address catastrophic healthcare disparities in Congo's capital city.</w:t>
      </w:r>
    </w:p>
    <w:p>
      <w:pPr>
        <w:pStyle w:val="BodyText"/>
      </w:pPr>
      <w:r>
        <w:t xml:space="preserve">My surgical journey began with a Master's in Surgical Oncology from Johns Hopkins University, followed by 8 years as a trauma surgeon at Médecins Sans Frontières (MSF) field hospitals. I have performed over 2,500 life-saving procedures across South Sudan, Yemen, and the Democratic Republic of Congo’s eastern provinces—where surgical mortality rates exceed 35% due to preventable complications. Yet Kinshasa presents an unparalleled crisis: a population of 18 million with only</w:t>
      </w:r>
      <w:r>
        <w:t xml:space="preserve"> </w:t>
      </w:r>
      <w:r>
        <w:rPr>
          <w:bCs/>
          <w:b/>
        </w:rPr>
        <w:t xml:space="preserve">1 surgeon per 500,000 people</w:t>
      </w:r>
      <w:r>
        <w:t xml:space="preserve">, while maternal mortality stands at 649 deaths per 100,000 live births—the world's highest. In this context, the role of a Surgeon extends beyond the operating room; it becomes a lifeline for entire communities trapped in cycles of preventable suffering.</w:t>
      </w:r>
    </w:p>
    <w:p>
      <w:pPr>
        <w:pStyle w:val="BodyText"/>
      </w:pPr>
      <w:r>
        <w:t xml:space="preserve">What compels me to focus specifically on Kinshasa is its unique confluence of challenges. As DR Congo’s political and economic hub, Kinshasa attracts 1.5 million internally displaced persons fleeing violence in the eastern provinces, overwhelming hospitals like the National Referral Hospital (HNN) where surgical wards operate at 200% capacity. During my recent field assessment there in June 2023, I documented a harrowing reality: children with appendicitis wait weeks for surgery until perforation occurs; pregnant women hemorrhage without blood bank access; and trauma cases from urban violence are treated with no anesthesia or sterile equipment. In one week alone, I observed 17 surgical deaths directly attributable to systemic failures—a statistic that fuels my resolve to apply for this scholarship.</w:t>
      </w:r>
    </w:p>
    <w:p>
      <w:pPr>
        <w:pStyle w:val="BodyText"/>
      </w:pPr>
      <w:r>
        <w:t xml:space="preserve">This</w:t>
      </w:r>
      <w:r>
        <w:t xml:space="preserve"> </w:t>
      </w:r>
      <w:r>
        <w:rPr>
          <w:bCs/>
          <w:b/>
        </w:rPr>
        <w:t xml:space="preserve">Scholarship Application Letter</w:t>
      </w:r>
      <w:r>
        <w:t xml:space="preserve"> </w:t>
      </w:r>
      <w:r>
        <w:t xml:space="preserve">is not merely a request for funding—it is a promise of strategic action. The requested $45,000 will cover: (1) Essential surgical equipment upgrades at HNN (including portable ultrasound and hemostatic agents), (2) Training for 35 Congolese nurses in emergency surgical protocols, and (3) Establishing a mobile trauma unit to reach Kinshasa's informal settlements. Crucially, the scholarship will enable me to partner with Kinshasa’s Ministry of Health on a sustainable model that transfers knowledge rather than creating dependency. My prior work in Goma demonstrated this approach: after training 22 local staff, surgical case volume increased by 70% while costs decreased by 45%—a framework I will replicate here.</w:t>
      </w:r>
    </w:p>
    <w:p>
      <w:pPr>
        <w:pStyle w:val="BodyText"/>
      </w:pPr>
      <w:r>
        <w:t xml:space="preserve">My clinical philosophy centers on "Surgery as Social Justice." In DR Congo Kinshasa, I have witnessed how lack of access to basic surgical care perpetuates poverty: a child who survives appendicitis but cannot return to school misses critical education; a farmer with an untreated hernia cannot work. As the Surgeon leading this initiative, I will embed community health workers in every district to identify cases early, reducing emergency admissions by 30% within 18 months. My team will also establish a digital registry tracking outcomes—providing evidence for policy change while ensuring accountability. This aligns with the WHO’s Global Initiative for Emergency and Essential Surgical Care, which Kinshasa has committed to but lacks resources to implement.</w:t>
      </w:r>
    </w:p>
    <w:p>
      <w:pPr>
        <w:pStyle w:val="BodyText"/>
      </w:pPr>
      <w:r>
        <w:t xml:space="preserve">What distinguishes my proposal is its cultural intelligence. I have studied Lingala for 2 years and completed a certificate in Cross-Cultural Health Diplomacy at Harvard. In Kinshasa, I built trust by collaborating with traditional healers—integrating their knowledge of herbal antiseptics into surgical wound care protocols while providing evidence-based training. This approach reduced patient abandonment rates by 50% during my MSF deployment. For this scholarship, I’ve secured letters of support from Dr. Nkusi Mwamba (Director of HNN) and Pastor Jean-Pierre Mbemba (Kinshasa Community Network), both affirming that my presence will strengthen—not disrupt—existing health infrastructure.</w:t>
      </w:r>
    </w:p>
    <w:p>
      <w:pPr>
        <w:pStyle w:val="BodyText"/>
      </w:pPr>
      <w:r>
        <w:t xml:space="preserve">My commitment extends beyond clinical work. I will champion gender equity by creating a "Women Surgeons Mentorship Program" to train 15 Congolese female doctors in minimally invasive techniques, addressing the fact that only 8% of DR Congo’s surgeons are women. Additionally, I will partner with Kinshasa University to develop a surgical curriculum focusing on trauma and maternal care—addressing gaps in national medical education. This scholarship is not a temporary aid but an investment in Kinshasa’s healthcare sovereignty.</w:t>
      </w:r>
    </w:p>
    <w:p>
      <w:pPr>
        <w:pStyle w:val="BodyText"/>
      </w:pPr>
      <w:r>
        <w:t xml:space="preserve">As I reflect on my time working alongside Congolese colleagues who operate with remarkable ingenuity despite scarce resources, I am humbled by their resilience. They remind me that surgery here is never just about the patient—it’s about restoring dignity to a nation recovering from 30 years of conflict. The $45,000 scholarship will empower me to serve as the Surgeon bridging this gap, ensuring that no child in Kinshasa dies from an avoidable surgical emergency.</w:t>
      </w:r>
    </w:p>
    <w:p>
      <w:pPr>
        <w:pStyle w:val="BodyText"/>
      </w:pPr>
      <w:r>
        <w:t xml:space="preserve">My qualifications are backed by: (1) Board certification in General Surgery (American Board of Surgery), (2) 12 months of specialized training at Uganda’s Mulago Hospital in low-resource settings, and (3) Publication on "Surgical Access in Congolese Conflict Zones" in the</w:t>
      </w:r>
      <w:r>
        <w:t xml:space="preserve"> </w:t>
      </w:r>
      <w:r>
        <w:rPr>
          <w:iCs/>
          <w:i/>
        </w:rPr>
        <w:t xml:space="preserve">Lancet Global Health</w:t>
      </w:r>
      <w:r>
        <w:t xml:space="preserve">. I include my CV and references for your review.</w:t>
      </w:r>
    </w:p>
    <w:p>
      <w:pPr>
        <w:pStyle w:val="BodyText"/>
      </w:pPr>
      <w:r>
        <w:t xml:space="preserve">Dr. Josephine Nkata, a colleague from HNN’s surgical team, stated: "Dr. [Your Last Name] doesn’t just operate—she rebuilds systems." This scholarship would enable me to fulfill that promise in DR Congo Kinshasa, where the need is urgent and the opportunity to create lasting change is profound. I am prepared to mobilize immediately upon receiving this award and commit to a minimum 3-year service agreement with HNN.</w:t>
      </w:r>
    </w:p>
    <w:p>
      <w:pPr>
        <w:pStyle w:val="BodyText"/>
      </w:pPr>
      <w:r>
        <w:t xml:space="preserve">Thank you for considering this transformative</w:t>
      </w:r>
      <w:r>
        <w:t xml:space="preserve"> </w:t>
      </w:r>
      <w:r>
        <w:rPr>
          <w:bCs/>
          <w:b/>
        </w:rPr>
        <w:t xml:space="preserve">Scholarship Application Letter</w:t>
      </w:r>
      <w:r>
        <w:t xml:space="preserve">. I have attached all supporting documents and welcome the opportunity to discuss how my surgical expertise, cultural competence, and humanitarian vision align with your mission. In Kinshasa’s streets, where mothers carry children through floodwaters to reach clinics that lack basic tools—I stand ready to bring the operating room they deserve.</w:t>
      </w:r>
    </w:p>
    <w:p>
      <w:pPr>
        <w:pStyle w:val="BodyText"/>
      </w:pPr>
      <w:r>
        <w:t xml:space="preserve">Sincerely,</w:t>
      </w:r>
    </w:p>
    <w:p>
      <w:pPr>
        <w:pStyle w:val="BodyText"/>
      </w:pPr>
      <w:r>
        <w:t xml:space="preserve">[Your Full Name]</w:t>
      </w:r>
    </w:p>
    <w:p>
      <w:pPr>
        <w:pStyle w:val="BodyText"/>
      </w:pPr>
      <w:r>
        <w:t xml:space="preserve">Board-Certified General Surgeon</w:t>
      </w:r>
    </w:p>
    <w:p>
      <w:pPr>
        <w:pStyle w:val="BodyText"/>
      </w:pPr>
      <w:r>
        <w:t xml:space="preserve">Global Health Initiative Fellow (2021–Present)</w:t>
      </w:r>
    </w:p>
    <w:p>
      <w:pPr>
        <w:pStyle w:val="BodyText"/>
      </w:pPr>
      <w:r>
        <w:t xml:space="preserve">Word Count: 847</w:t>
      </w:r>
    </w:p>
    <w:p>
      <w:pPr>
        <w:pStyle w:val="BodyText"/>
      </w:pPr>
      <w:r>
        <w:t xml:space="preserve">"Surgery is the last refuge of hope in a world where healthcare remains a privilege, not a right." — Dr. [Your Last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DR Congo Kinshasa</dc:title>
  <dc:creator/>
  <dc:language>en</dc:language>
  <cp:keywords/>
  <dcterms:created xsi:type="dcterms:W3CDTF">2026-07-20T09:22:09Z</dcterms:created>
  <dcterms:modified xsi:type="dcterms:W3CDTF">2026-07-20T09:22:09Z</dcterms:modified>
</cp:coreProperties>
</file>

<file path=docProps/custom.xml><?xml version="1.0" encoding="utf-8"?>
<Properties xmlns="http://schemas.openxmlformats.org/officeDocument/2006/custom-properties" xmlns:vt="http://schemas.openxmlformats.org/officeDocument/2006/docPropsVTypes"/>
</file>