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Fellowship</w:t>
      </w:r>
      <w:r>
        <w:t xml:space="preserve"> </w:t>
      </w:r>
      <w:r>
        <w:t xml:space="preserve">in</w:t>
      </w:r>
      <w:r>
        <w:t xml:space="preserve"> </w:t>
      </w:r>
      <w:r>
        <w:t xml:space="preserve">Israel</w:t>
      </w:r>
      <w:r>
        <w:t xml:space="preserve"> </w:t>
      </w:r>
      <w:r>
        <w:t xml:space="preserve">Jerusalem</w:t>
      </w:r>
    </w:p>
    <w:bookmarkStart w:id="20" w:name="X52d81b7261f37c1581a0356de4115f89bc1ca21"/>
    <w:p>
      <w:pPr>
        <w:pStyle w:val="Heading1"/>
      </w:pPr>
      <w:r>
        <w:t xml:space="preserve">Scholarship Application Letter: Pursuing Advanced Surgical Training at Hadassah Medical Center, Jerusalem</w:t>
      </w:r>
    </w:p>
    <w:p>
      <w:pPr>
        <w:pStyle w:val="FirstParagraph"/>
      </w:pPr>
      <w:r>
        <w:t xml:space="preserve">Dear Scholarship Selection Committee,</w:t>
      </w:r>
    </w:p>
    <w:p>
      <w:pPr>
        <w:pStyle w:val="BodyText"/>
      </w:pPr>
      <w:r>
        <w:t xml:space="preserve">With profound respect for the transformative potential of medical education and unwavering commitment to advancing surgical excellence in complex urban healthcare environments, I am submitting my formal</w:t>
      </w:r>
      <w:r>
        <w:t xml:space="preserve"> </w:t>
      </w:r>
      <w:r>
        <w:rPr>
          <w:bCs/>
          <w:b/>
        </w:rPr>
        <w:t xml:space="preserve">Scholarship Application Letter</w:t>
      </w:r>
      <w:r>
        <w:t xml:space="preserve"> </w:t>
      </w:r>
      <w:r>
        <w:t xml:space="preserve">for the prestigious International Surgical Fellowship Program at Hadassah Medical Center in Jerusalem. As a dedicated and highly trained</w:t>
      </w:r>
      <w:r>
        <w:t xml:space="preserve"> </w:t>
      </w:r>
      <w:r>
        <w:rPr>
          <w:bCs/>
          <w:b/>
        </w:rPr>
        <w:t xml:space="preserve">Surgeon</w:t>
      </w:r>
      <w:r>
        <w:t xml:space="preserve"> </w:t>
      </w:r>
      <w:r>
        <w:t xml:space="preserve">with five years of comprehensive clinical experience across diverse settings—including Level I trauma centers in North America and humanitarian surgical missions in conflict-affected regions—I am eager to contribute to and learn from the unparalleled medical ecosystem of</w:t>
      </w:r>
      <w:r>
        <w:t xml:space="preserve"> </w:t>
      </w:r>
      <w:r>
        <w:rPr>
          <w:bCs/>
          <w:b/>
        </w:rPr>
        <w:t xml:space="preserve">Israel Jerusalem</w:t>
      </w:r>
      <w:r>
        <w:t xml:space="preserve">. This scholarship represents not merely an educational opportunity, but a pivotal step toward mastering advanced surgical techniques within a culturally rich, high-acuity environment that defines modern healthcare delivery in one of the world’s most historically significant cities.</w:t>
      </w:r>
    </w:p>
    <w:p>
      <w:pPr>
        <w:pStyle w:val="BodyText"/>
      </w:pPr>
      <w:r>
        <w:t xml:space="preserve">My surgical journey has been defined by a relentless pursuit of technical mastery and compassionate patient-centered care. During my residency at [Your University Hospital], I performed over 1,200 surgical procedures spanning general, trauma, and minimally invasive surgery, consistently achieving outcomes above institutional averages. My fellowship in Trauma Surgery further honed my ability to operate under pressure in emergency settings—a skill critical for the dynamic challenges of Jerusalem’s healthcare landscape. However, I recognize that true surgical excellence extends beyond technical proficiency; it demands cultural humility, ethical resilience, and an understanding of how historical and societal contexts shape medical needs.</w:t>
      </w:r>
      <w:r>
        <w:t xml:space="preserve"> </w:t>
      </w:r>
      <w:r>
        <w:rPr>
          <w:bCs/>
          <w:b/>
        </w:rPr>
        <w:t xml:space="preserve">Israel Jerusalem</w:t>
      </w:r>
      <w:r>
        <w:t xml:space="preserve"> </w:t>
      </w:r>
      <w:r>
        <w:t xml:space="preserve">is a living laboratory for this synthesis: a city where Jewish, Muslim, Christian, and other communities coexist within a single urban healthcare network. Hadassah Medical Center’s renowned Trauma &amp; Emergency Surgery Department—serving patients from across the Middle East—offers the exact setting to deepen my expertise in managing complex cases while navigating intricate social dynamics. This is why I am applying for this scholarship: not just to learn from world-class surgeons, but to become a surgeon capable of serving Jerusalem’s diverse population with empathy and precision.</w:t>
      </w:r>
    </w:p>
    <w:p>
      <w:pPr>
        <w:pStyle w:val="BodyText"/>
      </w:pPr>
      <w:r>
        <w:t xml:space="preserve">What sets this opportunity apart is the unique convergence of clinical rigor, academic innovation, and humanitarian mission inherent in Jerusalem’s medical institutions. Hadassah Medical Center stands at the forefront of surgical research—particularly in minimally invasive techniques for gastrointestinal and oncological cases—and maintains robust partnerships with global health organizations addressing regional disparities. As a</w:t>
      </w:r>
      <w:r>
        <w:t xml:space="preserve"> </w:t>
      </w:r>
      <w:r>
        <w:rPr>
          <w:bCs/>
          <w:b/>
        </w:rPr>
        <w:t xml:space="preserve">Surgeon</w:t>
      </w:r>
      <w:r>
        <w:t xml:space="preserve"> </w:t>
      </w:r>
      <w:r>
        <w:t xml:space="preserve">committed to evidence-based practice, I am eager to contribute to ongoing studies on trauma outcomes in multi-ethnic populations—a critical gap in current literature. The scholarship would enable me to fully immerse myself in this environment without financial constraints, allowing me to dedicate 100% of my efforts to clinical rotations, research collaboration, and community outreach programs such as Hadassah’s free clinics for underserved immigrant populations in Jerusalem. This is not merely a career step; it is an investment in bridging gaps between global surgical standards and the nuanced realities of care delivery in a city where history and healing intersect daily.</w:t>
      </w:r>
    </w:p>
    <w:p>
      <w:pPr>
        <w:pStyle w:val="BodyText"/>
      </w:pPr>
      <w:r>
        <w:t xml:space="preserve">My motivation to apply for this</w:t>
      </w:r>
      <w:r>
        <w:t xml:space="preserve"> </w:t>
      </w:r>
      <w:r>
        <w:rPr>
          <w:bCs/>
          <w:b/>
        </w:rPr>
        <w:t xml:space="preserve">Scholarship Application Letter</w:t>
      </w:r>
      <w:r>
        <w:t xml:space="preserve"> </w:t>
      </w:r>
      <w:r>
        <w:t xml:space="preserve">stems from a deep conviction that surgical care must evolve to meet the needs of increasingly interconnected communities. In Jerusalem, I witnessed firsthand how healthcare transcends borders—patients travel from Gaza, Jordan, and Lebanon seeking specialized treatment at institutions like Hadassah. As a future leader in the field, I aspire to develop protocols for equitable access to advanced surgical care that could be replicated across conflict zones globally. The financial support of this scholarship is essential to my ability to commit fully to this mission without compromising my clinical training or ethical obligations. It would cover tuition, housing near Hadassah’s campus in Ein Karem, and participation in critical workshops like the annual Jerusalem Surgical Symposium on Ethical Challenges in Urban Trauma Care—experiences unavailable through standard funding models.</w:t>
      </w:r>
    </w:p>
    <w:p>
      <w:pPr>
        <w:pStyle w:val="BodyText"/>
      </w:pPr>
      <w:r>
        <w:t xml:space="preserve">Furthermore, my background aligns with the values of</w:t>
      </w:r>
      <w:r>
        <w:t xml:space="preserve"> </w:t>
      </w:r>
      <w:r>
        <w:rPr>
          <w:bCs/>
          <w:b/>
        </w:rPr>
        <w:t xml:space="preserve">Israel Jerusalem</w:t>
      </w:r>
      <w:r>
        <w:t xml:space="preserve">'s medical community. Having volunteered during the 2023 Gaza humanitarian crisis, I managed field surgeries under extreme resource constraints—a experience that solidified my belief in adaptive surgical leadership. I also co-founded a telemedicine initiative connecting rural clinics in Mexico with urban surgeons, demonstrating my commitment to scalable solutions for underserved populations. These experiences taught me to navigate cultural barriers with respect and urgency—skills directly applicable to Jerusalem’s multicultural patient base. At Hadassah, I aim to learn from Dr. [Fictional Supervisor Name], whose groundbreaking work in vascular trauma has set new standards globally, while contributing my own expertise in emergency laparoscopy and patient advocacy.</w:t>
      </w:r>
    </w:p>
    <w:p>
      <w:pPr>
        <w:pStyle w:val="BodyText"/>
      </w:pPr>
      <w:r>
        <w:t xml:space="preserve">Choosing Jerusalem as the site for this fellowship is not incidental—it is strategic. The city’s unique position as a crossroads of cultures and medical innovation offers an irreplaceable training ground. Unlike static academic environments, Jerusalem demands surgeons who can integrate technical skill with profound social awareness. This scholarship would provide me with the resources to thrive in that environment: access to state-of-the-art simulation labs, collaboration with Nobel laureate researchers at the Hebrew University Faculty of Medicine, and immersion in a hospital system where 40% of patients are from minority communities. I am prepared to bring not only my surgical acumen but also a collaborative spirit honed through working in refugee camps and global health forums.</w:t>
      </w:r>
    </w:p>
    <w:p>
      <w:pPr>
        <w:pStyle w:val="BodyText"/>
      </w:pPr>
      <w:r>
        <w:t xml:space="preserve">In closing, this</w:t>
      </w:r>
      <w:r>
        <w:t xml:space="preserve"> </w:t>
      </w:r>
      <w:r>
        <w:rPr>
          <w:bCs/>
          <w:b/>
        </w:rPr>
        <w:t xml:space="preserve">Scholarship Application Letter</w:t>
      </w:r>
      <w:r>
        <w:t xml:space="preserve"> </w:t>
      </w:r>
      <w:r>
        <w:t xml:space="preserve">is a testament to my resolve to become a surgeon who elevates standards of care through both skill and service. I am confident that the Hadassah Surgical Fellowship, supported by this scholarship, will equip me to make meaningful contributions in Jerusalem and beyond. The city’s legacy of healing amid complexity is unmatched, and I am ready to dedicate myself fully to learning from its medical pioneers. Thank you for considering my application. I welcome the opportunity to discuss how my vision aligns with your mission and eagerly await the possibility of contributing to the future of surgery in</w:t>
      </w:r>
      <w:r>
        <w:t xml:space="preserve"> </w:t>
      </w:r>
      <w:r>
        <w:rPr>
          <w:bCs/>
          <w:b/>
        </w:rPr>
        <w:t xml:space="preserve">Israel Jerusalem</w:t>
      </w:r>
      <w:r>
        <w:t xml:space="preserve">.</w:t>
      </w:r>
    </w:p>
    <w:p>
      <w:pPr>
        <w:pStyle w:val="BodyText"/>
      </w:pPr>
      <w:r>
        <w:t xml:space="preserve">Sincerely,</w:t>
      </w:r>
      <w:r>
        <w:br/>
      </w:r>
      <w:r>
        <w:t xml:space="preserve">[Your Full Name]</w:t>
      </w:r>
      <w:r>
        <w:br/>
      </w:r>
      <w:r>
        <w:t xml:space="preserve">Board-Certified Surgeon, General &amp; Trauma Surgery</w:t>
      </w:r>
      <w:r>
        <w:br/>
      </w:r>
      <w:r>
        <w:t xml:space="preserve">[Your Medical License Number]</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Fellowship in Israel Jerusalem</dc:title>
  <dc:creator/>
  <cp:keywords/>
  <dcterms:created xsi:type="dcterms:W3CDTF">2026-07-21T11:42:12Z</dcterms:created>
  <dcterms:modified xsi:type="dcterms:W3CDTF">2026-07-21T11:42:12Z</dcterms:modified>
</cp:coreProperties>
</file>

<file path=docProps/custom.xml><?xml version="1.0" encoding="utf-8"?>
<Properties xmlns="http://schemas.openxmlformats.org/officeDocument/2006/custom-properties" xmlns:vt="http://schemas.openxmlformats.org/officeDocument/2006/docPropsVTypes"/>
</file>