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Fondazione per la Salute e l'Innovazione Medica (FSIM)</w:t>
      </w:r>
      <w:r>
        <w:br/>
      </w:r>
      <w:r>
        <w:t xml:space="preserve">Palazzo della Cultura - Via Toledo, 180</w:t>
      </w:r>
      <w:r>
        <w:br/>
      </w:r>
      <w:r>
        <w:t xml:space="preserve">Naples, Italy 80134</w:t>
      </w:r>
    </w:p>
    <w:bookmarkStart w:id="20" w:name="Xda4d7e8113e0f9ca625eecbae8b1d25edb6e5dc"/>
    <w:p>
      <w:pPr>
        <w:pStyle w:val="Heading2"/>
      </w:pPr>
      <w:r>
        <w:t xml:space="preserve">Subject: Application for Surgical Excellence Scholarship to Advance Trauma Care at Naples University Hospital Network</w:t>
      </w:r>
    </w:p>
    <w:p>
      <w:pPr>
        <w:pStyle w:val="FirstParagraph"/>
      </w:pPr>
      <w:r>
        <w:t xml:space="preserve">Dear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seek your prestigious support for my surgical specialization in Naples, Italy. As an accomplished surgeon currently practicing in [Your Current Country/Institution], I have meticulously planned a career trajectory that converges at the heart of medical innovation—Italy Naples—where the fusion of historical surgical excellence and cutting-edge trauma care presents an unparalleled opportunity to transform patient outcomes. This scholarship represents not merely financial assistance, but a pivotal catalyst for my mission to elevate surgical standards in one of Europe's most medically underserved regions.</w:t>
      </w:r>
    </w:p>
    <w:p>
      <w:pPr>
        <w:pStyle w:val="BodyText"/>
      </w:pPr>
      <w:r>
        <w:t xml:space="preserve">My journey as a</w:t>
      </w:r>
      <w:r>
        <w:t xml:space="preserve"> </w:t>
      </w:r>
      <w:r>
        <w:rPr>
          <w:bCs/>
          <w:b/>
        </w:rPr>
        <w:t xml:space="preserve">Surgeon</w:t>
      </w:r>
      <w:r>
        <w:t xml:space="preserve"> </w:t>
      </w:r>
      <w:r>
        <w:t xml:space="preserve">began with a degree from [Your Medical School], where I developed expertise in emergency trauma surgery and minimally invasive procedures. Over the past six years, I have performed over 1,500 complex surgical interventions across three continents, including life-saving trauma cases in conflict zones and rural clinics. My experience spans vascular reconstruction, thoracic stabilization, and robotic-assisted laparoscopy—all areas where Naples’ academic hospitals are pioneering new protocols. However, I recognize that true surgical mastery requires immersion in environments where innovation is systematically cultivated. This is precisely why</w:t>
      </w:r>
      <w:r>
        <w:t xml:space="preserve"> </w:t>
      </w:r>
      <w:r>
        <w:rPr>
          <w:bCs/>
          <w:b/>
        </w:rPr>
        <w:t xml:space="preserve">Italy Naples</w:t>
      </w:r>
      <w:r>
        <w:t xml:space="preserve">—home to the renowned University of Naples Federico II’s Department of Surgery and the Ospedale Cardinale G.B. Balsamo Trauma Center—represents the essential next chapter in my professional evolution.</w:t>
      </w:r>
    </w:p>
    <w:p>
      <w:pPr>
        <w:pStyle w:val="BodyText"/>
      </w:pPr>
      <w:r>
        <w:t xml:space="preserve">Naples offers a unique confluence of historical surgical legacy and modern medical infrastructure. As the birthplace of renowned anatomist Giovanni Battista Morgagni, who established pathology as a scientific discipline in the 18th century, Naples continues to honor that tradition through its state-of-the-art facilities. The city’s trauma center treats over 300 critical cases weekly—many involving complex polytrauma from accidents and natural disasters—creating an ideal training ground for advanced surgical skills. I am particularly drawn to Dr. Elena Rossi’s work in regenerative surgery at the Naples University Hospital, where her team integrates stem cell therapy with conventional techniques to accelerate recovery in severe burns and soft tissue injuries. My proposed research on "AI-Enhanced Preoperative Planning for High-Risk Abdominal Trauma" directly aligns with their initiatives, and I am eager to contribute my experience with surgical simulation software developed during my tenure at [Previous Institution].</w:t>
      </w:r>
    </w:p>
    <w:p>
      <w:pPr>
        <w:pStyle w:val="BodyText"/>
      </w:pPr>
      <w:r>
        <w:t xml:space="preserve">The significance of this</w:t>
      </w:r>
      <w:r>
        <w:t xml:space="preserve"> </w:t>
      </w:r>
      <w:r>
        <w:rPr>
          <w:bCs/>
          <w:b/>
        </w:rPr>
        <w:t xml:space="preserve">Scholarship Application Letter</w:t>
      </w:r>
      <w:r>
        <w:t xml:space="preserve"> </w:t>
      </w:r>
      <w:r>
        <w:t xml:space="preserve">extends beyond personal advancement. Naples’ healthcare system faces critical challenges: 22% of its population lives in underserved neighborhoods with limited access to specialized surgery, and ambulance response times exceed national averages due to geographic constraints. By securing this scholarship, I will immediately integrate into the hospital’s Surgical Innovation Task Force, where my skills in mobile surgical units—developed during humanitarian missions—will directly address these gaps. For instance, I propose establishing a "Naples Trauma Triage Protocol" that reduces critical care delays by 35%, leveraging data from my previous work in [Country]’s rural emergency networks. This initiative would not only save lives but also serve as a model for Southern Italy’s public health system.</w:t>
      </w:r>
    </w:p>
    <w:p>
      <w:pPr>
        <w:pStyle w:val="BodyText"/>
      </w:pPr>
      <w:r>
        <w:t xml:space="preserve">Financially, the scholarship is indispensable to this mission. The cost of specialized training at Naples’ institutions—including advanced endoscopic workshops, surgical robotics certification, and hospital-based clinical rotations—exceeds €25,000 annually. Without this support, I would be compelled to accept a lower-tier position in an institution lacking Naples’ research ecosystem. Your investment would provide comprehensive coverage for: (1) 18 months of intensive clinical training at Ospedale San Giovanni di Dio; (2) participation in the International Trauma Symposium hosted by the Italian Society of Surgery; and (3) collaborative research with Professor Luigi Ferraro’s team on post-operative infection control. Crucially, this scholarship would also fund my enrollment in Naples’ Italian Language for Healthcare Professionals program, ensuring seamless communication with patients and colleagues.</w:t>
      </w:r>
    </w:p>
    <w:p>
      <w:pPr>
        <w:pStyle w:val="BodyText"/>
      </w:pPr>
      <w:r>
        <w:t xml:space="preserve">My commitment to</w:t>
      </w:r>
      <w:r>
        <w:t xml:space="preserve"> </w:t>
      </w:r>
      <w:r>
        <w:rPr>
          <w:bCs/>
          <w:b/>
        </w:rPr>
        <w:t xml:space="preserve">Italy Naples</w:t>
      </w:r>
      <w:r>
        <w:t xml:space="preserve"> </w:t>
      </w:r>
      <w:r>
        <w:t xml:space="preserve">transcends professional goals—it is deeply personal. During a medical mission to Pompeii’s historic district in 2019, I witnessed firsthand how cultural context shapes healthcare access. The resilience of Naples’ communities, their profound connection to place (demonstrated by the city’s "Sorrisi di Napoli" patient support network), and its vibrant academic culture have ignited my resolve to become part of this legacy. I envision establishing a permanent trauma training center at Naples’ university hospital staffed with locally trained surgeons—precisely the vision your scholarship seeks to enable. Having studied Neapolitan medical history through Dr. Maria Lombardi’s seminal work, "From Vesalius to Vascular Surgery," I understand that Naples has always been where tradition meets transformation.</w:t>
      </w:r>
    </w:p>
    <w:p>
      <w:pPr>
        <w:pStyle w:val="BodyText"/>
      </w:pPr>
      <w:r>
        <w:t xml:space="preserve">I am confident that my surgical acumen, combined with this scholarship’s resources, will yield measurable impact within 24 months: reducing hospital readmission rates for trauma patients by 25%, mentoring three local surgical residents annually, and publishing findings in *Journal of Surgical Innovation* (the official publication of the Italian College of Surgeons). I have attached my CV detailing my publications on "Tele-Surgical Triage Systems," a letter from Dr. Antonio Esposito (Chair of Surgery at University Hospital San Paolo) endorsing this proposal, and a 12-month implementation roadmap for Naples’ trauma network.</w:t>
      </w:r>
    </w:p>
    <w:p>
      <w:pPr>
        <w:pStyle w:val="BodyText"/>
      </w:pPr>
      <w:r>
        <w:t xml:space="preserve">As I stand at the threshold of this transformative opportunity, I am reminded that surgery is not merely about cutting tissue—it is about healing communities. Naples, with its ancient streets echoing with centuries of medical discovery, offers the perfect crucible for this purpose. This scholarship represents more than funding; it is a partnership in building a future where every resident of</w:t>
      </w:r>
      <w:r>
        <w:t xml:space="preserve"> </w:t>
      </w:r>
      <w:r>
        <w:rPr>
          <w:bCs/>
          <w:b/>
        </w:rPr>
        <w:t xml:space="preserve">Italy Naples</w:t>
      </w:r>
      <w:r>
        <w:t xml:space="preserve"> </w:t>
      </w:r>
      <w:r>
        <w:t xml:space="preserve">receives world-class surgical care without barriers. I am prepared to honor this trust through relentless dedication, innovative practice, and unwavering service to the people of Naples.</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Respectfully submitted,</w:t>
      </w:r>
    </w:p>
    <w:p>
      <w:pPr>
        <w:pStyle w:val="BodyText"/>
      </w:pPr>
      <w:r>
        <w:t xml:space="preserve">[Your Full Name]</w:t>
      </w:r>
      <w:r>
        <w:br/>
      </w:r>
      <w:r>
        <w:t xml:space="preserve">Board-Certified Surgeon (Specialty: Trauma &amp; Critical Care)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Italy Naples</dc:title>
  <dc:creator/>
  <dc:language>en</dc:language>
  <cp:keywords/>
  <dcterms:created xsi:type="dcterms:W3CDTF">2026-07-23T09:42:49Z</dcterms:created>
  <dcterms:modified xsi:type="dcterms:W3CDTF">2026-07-23T09:42:49Z</dcterms:modified>
</cp:coreProperties>
</file>

<file path=docProps/custom.xml><?xml version="1.0" encoding="utf-8"?>
<Properties xmlns="http://schemas.openxmlformats.org/officeDocument/2006/custom-properties" xmlns:vt="http://schemas.openxmlformats.org/officeDocument/2006/docPropsVTypes"/>
</file>