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in</w:t>
      </w:r>
      <w:r>
        <w:t xml:space="preserve"> </w:t>
      </w:r>
      <w:r>
        <w:t xml:space="preserve">Singapore</w:t>
      </w:r>
    </w:p>
    <w:bookmarkStart w:id="20" w:name="X6cca799febf2e300ada13ef05c3e616da9040b5"/>
    <w:p>
      <w:pPr>
        <w:pStyle w:val="Heading1"/>
      </w:pPr>
      <w:r>
        <w:t xml:space="preserve">Scholarship Application Letter: Pursuing Excellence as a Surgeon in Singapore</w:t>
      </w:r>
    </w:p>
    <w:p>
      <w:pPr>
        <w:pStyle w:val="FirstParagraph"/>
      </w:pPr>
      <w:r>
        <w:t xml:space="preserve">Dear Esteemed Scholarship Committee of the Singapore Healthcare Foundation,</w:t>
      </w:r>
    </w:p>
    <w:p>
      <w:pPr>
        <w:pStyle w:val="BodyText"/>
      </w:pPr>
      <w:r>
        <w:t xml:space="preserve">It is with profound enthusiasm and unwavering dedication that I submit my application for the prestigious [Name of Scholarship, e.g., "National Surgical Advancement Scholarship"] to pursue advanced surgical training in Singapore. As an aspiring surgeon committed to transforming healthcare through innovation and compassionate care, I have meticulously aligned my academic trajectory, clinical experience, and professional vision with the exceptional opportunities offered by Singapore's world-renowned medical ecosystem. This Scholarship Application Letter articulates my profound commitment to becoming a leading surgeon within Singapore's dynamic healthcare landscape—a landscape that uniquely positions</w:t>
      </w:r>
      <w:r>
        <w:t xml:space="preserve"> </w:t>
      </w:r>
      <w:r>
        <w:rPr>
          <w:bCs/>
          <w:b/>
        </w:rPr>
        <w:t xml:space="preserve">Singapore Singapore</w:t>
      </w:r>
      <w:r>
        <w:t xml:space="preserve"> </w:t>
      </w:r>
      <w:r>
        <w:t xml:space="preserve">as a global beacon of surgical excellence, innovation, and patient-centered care.</w:t>
      </w:r>
    </w:p>
    <w:p>
      <w:pPr>
        <w:pStyle w:val="BodyText"/>
      </w:pPr>
      <w:r>
        <w:t xml:space="preserve">My surgical journey began during my undergraduate studies at [Your University], where I immersed myself in biomedical research focused on minimally invasive techniques. This foundation propelled me into clinical training at [Your Hospital/Clinic], where I performed over 500 supervised procedures across general, trauma, and laparoscopic surgery. My experience managing complex cases—such as emergency appendectomies in resource-limited settings and robotic-assisted cholecystectomies—cemented my resolve to master precision surgery. However, I recognized that to truly excel, I needed exposure to a healthcare system where cutting-edge technology meets unparalleled patient outcomes: this is where</w:t>
      </w:r>
      <w:r>
        <w:t xml:space="preserve"> </w:t>
      </w:r>
      <w:r>
        <w:rPr>
          <w:bCs/>
          <w:b/>
        </w:rPr>
        <w:t xml:space="preserve">Singapore Singapore</w:t>
      </w:r>
      <w:r>
        <w:t xml:space="preserve"> </w:t>
      </w:r>
      <w:r>
        <w:t xml:space="preserve">emerges as the ideal crucible for my professional evolution.</w:t>
      </w:r>
    </w:p>
    <w:p>
      <w:pPr>
        <w:pStyle w:val="BodyText"/>
      </w:pPr>
      <w:r>
        <w:t xml:space="preserve">Singapore’s healthcare infrastructure—exemplified by institutions like SingHealth, National University Hospital (NUH), and Singapore General Hospital (SGH)—represents a harmonious integration of evidence-based practice, technological advancement, and cultural sensitivity. The nation’s strategic focus on surgical innovation for an aging population and its status as a medical tourism hub demand surgeons who are not only technically adept but also culturally attuned to the multilingual, multicultural fabric of Singapore. My previous work in diverse clinical settings has equipped me with cross-cultural communication skills essential for serving Singapore’s community. For instance, during a rural health mission in Southeast Asia, I collaborated with local physicians to adapt surgical protocols for low-resource environments—a skill directly transferable to optimizing care across Singapore’s urban and suburban communities.</w:t>
      </w:r>
    </w:p>
    <w:p>
      <w:pPr>
        <w:pStyle w:val="BodyText"/>
      </w:pPr>
      <w:r>
        <w:t xml:space="preserve">My academic pursuits further reflect my alignment with Singapore’s strategic healthcare goals. I completed a Master of Surgery (MCh) with honors at [Your Institution], specializing in advanced laparoscopic techniques, and co-authored two peer-reviewed studies on reducing post-operative complications through enhanced recovery protocols—research directly relevant to Singapore’s National Healthcare Group initiatives. I am particularly eager to contribute to Singapore’s efforts in pioneering AI-driven surgical planning, a field where institutions like the SingHealth Duke-NUS Academic Medical Centre lead globally. The [Scholarship Name] would provide the critical funding and mentorship necessary for me to engage in this transformative work under the guidance of pioneers such as Dr. Lim Siew Hoon at NUH, whose research on precision oncology surgery resonates deeply with my ambitions.</w:t>
      </w:r>
    </w:p>
    <w:p>
      <w:pPr>
        <w:pStyle w:val="BodyText"/>
      </w:pPr>
      <w:r>
        <w:t xml:space="preserve">Why seek training specifically in</w:t>
      </w:r>
      <w:r>
        <w:t xml:space="preserve"> </w:t>
      </w:r>
      <w:r>
        <w:rPr>
          <w:bCs/>
          <w:b/>
        </w:rPr>
        <w:t xml:space="preserve">Singapore Singapore</w:t>
      </w:r>
      <w:r>
        <w:t xml:space="preserve">? Beyond its clinical excellence, Singapore’s unique model offers a holistic environment for surgeon development. The country’s emphasis on lifelong learning through programs like the SingHealth Clinical Scholars Programme ensures continuous professional growth. Moreover, Singapore’s commitment to sustainability in healthcare—evident in its green hospital initiatives and telemedicine networks—aligns with my vision of integrating environmental responsibility into surgical practice. I aim to develop protocols that minimize surgical waste while improving outcomes, a priority echoed in Singapore’s National Strategy for Healthcare Innovation 2030. The Scholarship Application Letter is not merely an academic request; it is a pledge to actively contribute to this national vision.</w:t>
      </w:r>
    </w:p>
    <w:p>
      <w:pPr>
        <w:pStyle w:val="BodyText"/>
      </w:pPr>
      <w:r>
        <w:t xml:space="preserve">This scholarship would enable me to complete my advanced fellowship at the Singapore General Hospital’s Centre for Robotic Surgery, where I will refine expertise in complex gastrointestinal and urological procedures using the Da Vinci Xi system. I have already initiated contact with Prof. Tan Eng Yeow, Head of Minimally Invasive Surgery at SGH, who has expressed support for my proposed research on reducing robotic surgery costs without compromising safety—a critical consideration for Singapore’s healthcare affordability goals. My financial need is significant: while I possess strong academic credentials, the costs of international training and specialized equipment access exceed personal resources. This Scholarship represents a transformative investment in both my potential and Singapore’s surgical future.</w:t>
      </w:r>
    </w:p>
    <w:p>
      <w:pPr>
        <w:pStyle w:val="BodyText"/>
      </w:pPr>
      <w:r>
        <w:t xml:space="preserve">My long-term vision extends beyond clinical practice to shaping policy. I aspire to join the Ministry of Health’s Surgical Innovation Task Force, advocating for expanded robotic surgery access in public hospitals—a priority identified in Singapore’s 2023 Healthcare Technology Report. I am committed to establishing a mentorship network for young surgeons from ASEAN nations, fostering regional collaboration that elevates surgical standards across Southeast Asia. This aligns perfectly with Singapore’s role as a hub for medical diplomacy and its vision of "Singapore Singapore" as a catalyst for regional health equity.</w:t>
      </w:r>
    </w:p>
    <w:p>
      <w:pPr>
        <w:pStyle w:val="BodyText"/>
      </w:pPr>
      <w:r>
        <w:t xml:space="preserve">In conclusion, I am not merely seeking training in Singapore—I am committing to build my career within</w:t>
      </w:r>
      <w:r>
        <w:t xml:space="preserve"> </w:t>
      </w:r>
      <w:r>
        <w:rPr>
          <w:bCs/>
          <w:b/>
        </w:rPr>
        <w:t xml:space="preserve">Singapore Singapore</w:t>
      </w:r>
      <w:r>
        <w:t xml:space="preserve">, contributing to its reputation as the world’s premier destination for surgical innovation. The [Scholarship Name] is the pivotal step that will allow me to merge my technical skills, research acumen, and cultural intelligence into service for Singapore’s patients, healthcare system, and global standing. I have attached my CV, academic transcripts, and letters of recommendation from [Names/Institutions], which further validate my readiness to excel in this environment.</w:t>
      </w:r>
    </w:p>
    <w:p>
      <w:pPr>
        <w:pStyle w:val="BodyText"/>
      </w:pPr>
      <w:r>
        <w:t xml:space="preserve">Thank you for considering my application. I welcome the opportunity to discuss how my dedication as a future Surgeon will advance Singapore’s legacy as a beacon of medical excellence. I am eager to contribute actively to</w:t>
      </w:r>
      <w:r>
        <w:t xml:space="preserve"> </w:t>
      </w:r>
      <w:r>
        <w:rPr>
          <w:bCs/>
          <w:b/>
        </w:rPr>
        <w:t xml:space="preserve">Singapore Singapore</w:t>
      </w:r>
      <w:r>
        <w:t xml:space="preserve">'s next chapter in healthcare transformation.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in Singapore</dc:title>
  <dc:creator/>
  <dc:language>en</dc:language>
  <cp:keywords/>
  <dcterms:created xsi:type="dcterms:W3CDTF">2026-07-23T13:49:08Z</dcterms:created>
  <dcterms:modified xsi:type="dcterms:W3CDTF">2026-07-23T13:49:08Z</dcterms:modified>
</cp:coreProperties>
</file>

<file path=docProps/custom.xml><?xml version="1.0" encoding="utf-8"?>
<Properties xmlns="http://schemas.openxmlformats.org/officeDocument/2006/custom-properties" xmlns:vt="http://schemas.openxmlformats.org/officeDocument/2006/docPropsVTypes"/>
</file>