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Spain</w:t>
      </w:r>
      <w:r>
        <w:t xml:space="preserve"> </w:t>
      </w:r>
      <w:r>
        <w:t xml:space="preserve">Valencia</w:t>
      </w:r>
    </w:p>
    <w:bookmarkStart w:id="25" w:name="X72741b89f3b799e2b50f3ae190f3c7593213cef"/>
    <w:p>
      <w:pPr>
        <w:pStyle w:val="Heading1"/>
      </w:pPr>
      <w:r>
        <w:t xml:space="preserve">Scholarship Application Letter: Advanced Surgical Training at University of Valencia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International Surgical Fellowship Program</w:t>
      </w:r>
      <w:r>
        <w:br/>
      </w:r>
      <w:r>
        <w:rPr>
          <w:bCs/>
          <w:b/>
        </w:rPr>
        <w:t xml:space="preserve">Institution:</w:t>
      </w:r>
      <w:r>
        <w:t xml:space="preserve"> </w:t>
      </w:r>
      <w:r>
        <w:t xml:space="preserve">University of Valencia (UV) &amp; Hospital Clínico Universitario de Valencia</w:t>
      </w:r>
      <w:r>
        <w:br/>
      </w:r>
      <w:r>
        <w:rPr>
          <w:bCs/>
          <w:b/>
        </w:rPr>
        <w:t xml:space="preserve">Subject:</w:t>
      </w:r>
      <w:r>
        <w:t xml:space="preserve"> </w:t>
      </w:r>
      <w:r>
        <w:t xml:space="preserve">Application for Global Health Innovation Scholarship</w:t>
      </w:r>
    </w:p>
    <w:p>
      <w:pPr>
        <w:pStyle w:val="BodyText"/>
      </w:pPr>
      <w:r>
        <w:t xml:space="preserve">To the Esteemed Scholarship Committee,</w:t>
      </w:r>
    </w:p>
    <w:p>
      <w:pPr>
        <w:pStyle w:val="BodyText"/>
      </w:pPr>
      <w:r>
        <w:t xml:space="preserve">I am writing with profound enthusiasm to formally apply for the Global Health Innovation Scholarship, designed to support exceptional surgical professionals seeking advanced training in Spain. As a dedicated surgeon with five years of specialized experience in minimally invasive abdominal surgery and trauma care, I have meticulously chosen Valencia as the ideal destination for my next professional milestone. This application articulates why my surgical expertise aligns with Valencian medical excellence and how your scholarship will catalyze a transformative journey that ultimately benefits global healthcare—particularly in underserved regions where I intend to apply these advanced skills.</w:t>
      </w:r>
    </w:p>
    <w:bookmarkStart w:id="20" w:name="Xe0d9cbc76b0789b113f3881f50113bca9c2cc11"/>
    <w:p>
      <w:pPr>
        <w:pStyle w:val="Heading2"/>
      </w:pPr>
      <w:r>
        <w:t xml:space="preserve">Professional Journey: A Surgeon's Commitment to Excellence</w:t>
      </w:r>
    </w:p>
    <w:p>
      <w:pPr>
        <w:pStyle w:val="FirstParagraph"/>
      </w:pPr>
      <w:r>
        <w:t xml:space="preserve">My surgical career began at the National Institute of Medical Sciences in New Delhi, where I performed over 1,500 complex laparoscopic procedures under the mentorship of renowned surgeons specializing in hepatobiliary and bariatric surgery. Recognizing that true surgical mastery requires exposure to diverse medical ecosystems, I pursued a year-long clinical observation at King’s College Hospital London, immersing myself in robotic-assisted surgery protocols. My work has been published in the</w:t>
      </w:r>
      <w:r>
        <w:t xml:space="preserve"> </w:t>
      </w:r>
      <w:r>
        <w:rPr>
          <w:iCs/>
          <w:i/>
        </w:rPr>
        <w:t xml:space="preserve">Journal of Minimally Invasive Surgery</w:t>
      </w:r>
      <w:r>
        <w:t xml:space="preserve"> </w:t>
      </w:r>
      <w:r>
        <w:t xml:space="preserve">(2022) on optimizing post-operative recovery pathways for complex abdominal cases—a methodology I believe will resonate deeply with Valencia’s forward-thinking surgical community.</w:t>
      </w:r>
    </w:p>
    <w:p>
      <w:pPr>
        <w:pStyle w:val="BodyText"/>
      </w:pPr>
      <w:r>
        <w:t xml:space="preserve">However, I have consistently sought opportunities that bridge technical skill with cultural humility. As a volunteer surgeon at Médecins Sans Frontières during the 2021 Yemen crisis, I witnessed how resource-constrained environments demand both innovation and adaptability—qualities now central to my pursuit of advanced training in Spain. This experience crystallized my commitment to advancing surgical care where it is most needed, making the University of Valencia’s internationally recognized fellowship program an unparalleled fit for my ambitions.</w:t>
      </w:r>
    </w:p>
    <w:bookmarkEnd w:id="20"/>
    <w:bookmarkStart w:id="21" w:name="X4aff79f71a0031b2a53e0bc035149f0ea83429e"/>
    <w:p>
      <w:pPr>
        <w:pStyle w:val="Heading2"/>
      </w:pPr>
      <w:r>
        <w:t xml:space="preserve">Why Spain Valencia: The Convergence of Surgical Innovation and Cultural Synergy</w:t>
      </w:r>
    </w:p>
    <w:p>
      <w:pPr>
        <w:pStyle w:val="FirstParagraph"/>
      </w:pPr>
      <w:r>
        <w:t xml:space="preserve">Spain’s medical landscape offers a unique fusion of tradition and cutting-edge innovation—a dynamic I am eager to embrace. Specifically, Valencia represents the perfect confluence of academic rigor, clinical excellence, and cultural vibrancy essential for my growth as a surgeon. The University of Valencia’s Department of Surgery has pioneered advancements in endoscopic techniques and regenerative medicine, particularly through its collaboration with the Hospital Clínico Universitario de Valencia—Spain’s largest public teaching hospital. This institution consistently ranks among Europe’s top 10 centers for minimally invasive gastrointestinal surgery (as per</w:t>
      </w:r>
      <w:r>
        <w:t xml:space="preserve"> </w:t>
      </w:r>
      <w:r>
        <w:rPr>
          <w:iCs/>
          <w:i/>
        </w:rPr>
        <w:t xml:space="preserve">European Surgical Journal</w:t>
      </w:r>
      <w:r>
        <w:t xml:space="preserve">, 2023), directly aligning with my subspecialty focus.</w:t>
      </w:r>
    </w:p>
    <w:p>
      <w:pPr>
        <w:pStyle w:val="BodyText"/>
      </w:pPr>
      <w:r>
        <w:t xml:space="preserve">What truly distinguishes Valencia is its commitment to holistic surgical education. Unlike programs that prioritize procedural volume alone, UV emphasizes multidisciplinary collaboration, patient-centered communication, and ethical innovation—principles I have actively integrated into my practice. I am especially inspired by Dr. Elena Martínez’s work in AI-driven surgical planning at the hospital’s Center for Advanced Surgical Technologies (CASt), a research hub that has revolutionized preoperative risk stratification. Training under such visionaries would empower me to develop protocols for real-time intraoperative data analysis—something I have advocated for in my current role through low-cost mobile applications used in rural clinics.</w:t>
      </w:r>
    </w:p>
    <w:p>
      <w:pPr>
        <w:pStyle w:val="BodyText"/>
      </w:pPr>
      <w:r>
        <w:t xml:space="preserve">Culturally, Valencia’s ethos of *convivencia* (coexistence) mirrors my professional philosophy: surgery thrives when teams respect diverse perspectives. The city’s rich tradition of blending Mediterranean hospitality with scientific precision creates an environment where knowledge flows freely across borders—a vital asset for a surgeon committed to global health equity. I am eager to engage with Valencia’s international medical community, particularly its strong ties to Latin American and North African healthcare systems, which will deepen my understanding of cross-cultural surgical practice.</w:t>
      </w:r>
    </w:p>
    <w:bookmarkEnd w:id="21"/>
    <w:bookmarkStart w:id="22" w:name="X28bca74135110787c11dad76e58313667250bff"/>
    <w:p>
      <w:pPr>
        <w:pStyle w:val="Heading2"/>
      </w:pPr>
      <w:r>
        <w:t xml:space="preserve">The Scholarship: Enabling Transformational Impact</w:t>
      </w:r>
    </w:p>
    <w:p>
      <w:pPr>
        <w:pStyle w:val="FirstParagraph"/>
      </w:pPr>
      <w:r>
        <w:t xml:space="preserve">Securing this scholarship is not merely a financial necessity—it is the critical catalyst for an initiative I have designed to maximize impact. The €45,000 award would fund my 18-month fellowship at UV, covering tuition, clinical immersion in Valencia’s surgical units, and participation in the Global Surgery Innovation Lab. Crucially, it would enable me to develop a portable tele-surgical mentoring platform for rural Indian clinics—a project I have prototyped with local NGOs. This initiative aims to connect under-resourced hospitals with Valencian surgeons for remote guidance during complex procedures, directly addressing the 70% of surgical deaths in my home region that are preventable with timely expertise.</w:t>
      </w:r>
    </w:p>
    <w:p>
      <w:pPr>
        <w:pStyle w:val="BodyText"/>
      </w:pPr>
      <w:r>
        <w:t xml:space="preserve">Without this scholarship, I would face insurmountable barriers: my current hospital cannot subsidize international training, and personal savings would require me to take on unsustainable debt. The University of Valencia’s fellowship has limited slots for non-EU surgeons like myself—making this scholarship the singular opportunity to access Europe’s surgical leadership while fulfilling my promise to return home with scalable solutions. I have already secured a provisional acceptance letter from Prof. David López (Head, UV Department of Surgery), confirming my placement upon scholarship approval.</w:t>
      </w:r>
    </w:p>
    <w:bookmarkEnd w:id="22"/>
    <w:bookmarkStart w:id="23" w:name="X3c25aa1141eb8c1150afcddcfc80f21ce4465d0"/>
    <w:p>
      <w:pPr>
        <w:pStyle w:val="Heading2"/>
      </w:pPr>
      <w:r>
        <w:t xml:space="preserve">Long-Term Vision: From Surgeon to Global Health Architect</w:t>
      </w:r>
    </w:p>
    <w:p>
      <w:pPr>
        <w:pStyle w:val="FirstParagraph"/>
      </w:pPr>
      <w:r>
        <w:t xml:space="preserve">My ultimate goal transcends personal advancement: I aim to establish the *Valencia-India Surgical Innovation Network* (VISIN), a formalized partnership between UV and my home institution. This network will train 50+ surgeons annually in Valencian techniques while adapting them for low-resource settings, leveraging Valencia’s expertise in cost-effective robotics and telemedicine. With the foundation laid through this fellowship, VISIN will operate independently within three years—ensuring lasting change long after my training concludes.</w:t>
      </w:r>
    </w:p>
    <w:p>
      <w:pPr>
        <w:pStyle w:val="BodyText"/>
      </w:pPr>
      <w:r>
        <w:t xml:space="preserve">Moreover, as a surgeon who has worked across four continents, I understand that true innovation requires embedding knowledge within local contexts. Valencia’s emphasis on *surgical citizenship*—where clinicians actively shape healthcare policy—resonates deeply with my vision of surgeons as community architects. I will return to India equipped not just with technical skills, but with the collaborative mindset honed in Valencian medical culture: one where every procedure is a step toward systemic transformation.</w:t>
      </w:r>
    </w:p>
    <w:bookmarkEnd w:id="23"/>
    <w:bookmarkStart w:id="24" w:name="Xc5859e4e34dad4f972ee848fde46bff896c659a"/>
    <w:p>
      <w:pPr>
        <w:pStyle w:val="Heading2"/>
      </w:pPr>
      <w:r>
        <w:t xml:space="preserve">Conclusion: A Surgeon’s Promise to Spain Valencia and the World</w:t>
      </w:r>
    </w:p>
    <w:p>
      <w:pPr>
        <w:pStyle w:val="FirstParagraph"/>
      </w:pPr>
      <w:r>
        <w:t xml:space="preserve">Spain Valencia is more than a destination—it embodies the future of surgical care I aspire to create. The Global Health Innovation Scholarship represents not an investment in me alone, but in a replicable model that will elevate surgical standards worldwide. As a surgeon who has seen both the fragility and resilience of human health, I pledge to honor this opportunity through relentless innovation, ethical practice, and unwavering commitment to communities where surgery remains a privilege rather than a right.</w:t>
      </w:r>
    </w:p>
    <w:p>
      <w:pPr>
        <w:pStyle w:val="BodyText"/>
      </w:pPr>
      <w:r>
        <w:t xml:space="preserve">I respectfully request the opportunity to contribute my skills and passion to the University of Valencia’s surgical legacy. I have attached all supporting documents, including my curriculum vitae, research abstracts, acceptance letter from UV faculty, and letters of recommendation from mentors at King’s College Hospital and MSF. Thank you for considering how this scholarship can transform not just my career, but countless lives across continents.</w:t>
      </w:r>
    </w:p>
    <w:p>
      <w:pPr>
        <w:pStyle w:val="BodyText"/>
      </w:pPr>
      <w:r>
        <w:t xml:space="preserve">With profound gratitude,</w:t>
      </w:r>
    </w:p>
    <w:p>
      <w:pPr>
        <w:pStyle w:val="BodyText"/>
      </w:pPr>
      <w:r>
        <w:t xml:space="preserve">Dr. Ananya Sharma</w:t>
      </w:r>
      <w:r>
        <w:br/>
      </w:r>
      <w:r>
        <w:t xml:space="preserve">Board-Certified General Surgeon (Mumbai Medical Council)</w:t>
      </w:r>
      <w:r>
        <w:br/>
      </w:r>
      <w:r>
        <w:t xml:space="preserve">Email: ananya.sharma.surgery@email.com</w:t>
      </w:r>
      <w:r>
        <w:br/>
      </w:r>
      <w:r>
        <w:t xml:space="preserve">Phone: +91 98765 43210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Spain Valencia</dc:title>
  <dc:creator/>
  <dc:language>en</dc:language>
  <cp:keywords/>
  <dcterms:created xsi:type="dcterms:W3CDTF">2025-12-09T19:24:28Z</dcterms:created>
  <dcterms:modified xsi:type="dcterms:W3CDTF">2025-12-09T19:24:28Z</dcterms:modified>
</cp:coreProperties>
</file>

<file path=docProps/custom.xml><?xml version="1.0" encoding="utf-8"?>
<Properties xmlns="http://schemas.openxmlformats.org/officeDocument/2006/custom-properties" xmlns:vt="http://schemas.openxmlformats.org/officeDocument/2006/docPropsVTypes"/>
</file>