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bookmarkStart w:id="20" w:name="Xe1d6fe31dbb47959e05e4438830ef95d2db668f"/>
    <w:p>
      <w:pPr>
        <w:pStyle w:val="Heading2"/>
      </w:pPr>
      <w:r>
        <w:t xml:space="preserve">For Surgical Fellowship in Humanitarian Medical Service</w:t>
      </w:r>
    </w:p>
    <w:bookmarkEnd w:id="20"/>
    <w:bookmarkEnd w:id="21"/>
    <w:p>
      <w:pPr>
        <w:pStyle w:val="FirstParagraph"/>
      </w:pPr>
      <w:r>
        <w:t xml:space="preserve">Dr. Amal Hassan Mohamed</w:t>
      </w:r>
      <w:r>
        <w:br/>
      </w:r>
      <w:r>
        <w:t xml:space="preserve">Department of General Surgery</w:t>
      </w:r>
      <w:r>
        <w:br/>
      </w:r>
      <w:r>
        <w:t xml:space="preserve">Khartoum Teaching Hospital</w:t>
      </w:r>
      <w:r>
        <w:br/>
      </w:r>
      <w:r>
        <w:t xml:space="preserve">Khartoum, Sudan</w:t>
      </w:r>
    </w:p>
    <w:p>
      <w:pPr>
        <w:pStyle w:val="BodyText"/>
      </w:pPr>
      <w:r>
        <w:t xml:space="preserve">Date: October 26, 2023</w:t>
      </w:r>
    </w:p>
    <w:p>
      <w:pPr>
        <w:pStyle w:val="BodyText"/>
      </w:pPr>
      <w:r>
        <w:t xml:space="preserve">The Scholarship Committee</w:t>
      </w:r>
      <w:r>
        <w:br/>
      </w:r>
      <w:r>
        <w:t xml:space="preserve">International Medical Humanitarian Fund (IMHF)</w:t>
      </w:r>
      <w:r>
        <w:br/>
      </w:r>
      <w:r>
        <w:t xml:space="preserve">Geneva, Switzerland</w:t>
      </w:r>
    </w:p>
    <w:bookmarkStart w:id="22" w:name="Xb9cda50ced86c23446b766a27ec712d2e7fecd8"/>
    <w:p>
      <w:pPr>
        <w:pStyle w:val="Heading3"/>
      </w:pPr>
      <w:r>
        <w:t xml:space="preserve">Subject: Urgent Request for Surgical Scholarship to Serve in Sudan Khartoum</w:t>
      </w:r>
    </w:p>
    <w:bookmarkEnd w:id="22"/>
    <w:p>
      <w:pPr>
        <w:pStyle w:val="FirstParagraph"/>
      </w:pPr>
      <w:r>
        <w:t xml:space="preserve">Dear Esteemed Members of the Scholarship Committee,</w:t>
      </w:r>
    </w:p>
    <w:p>
      <w:pPr>
        <w:pStyle w:val="BodyText"/>
      </w:pPr>
      <w:r>
        <w:t xml:space="preserve">As I pen this</w:t>
      </w:r>
      <w:r>
        <w:t xml:space="preserve"> </w:t>
      </w:r>
      <w:r>
        <w:rPr>
          <w:bCs/>
          <w:b/>
        </w:rPr>
        <w:t xml:space="preserve">Scholarship Application Letter</w:t>
      </w:r>
      <w:r>
        <w:t xml:space="preserve">, my heart aches with profound urgency for the people of Sudan Khartoum. Having dedicated over twelve years to surgical medicine in conflict-affected regions, I stand before you not merely as a qualified</w:t>
      </w:r>
      <w:r>
        <w:t xml:space="preserve"> </w:t>
      </w:r>
      <w:r>
        <w:rPr>
          <w:bCs/>
          <w:b/>
        </w:rPr>
        <w:t xml:space="preserve">Surgeon</w:t>
      </w:r>
      <w:r>
        <w:t xml:space="preserve">, but as a witness to the silent tragedy unfolding daily in our streets. The devastating humanitarian crisis in Sudan—where healthcare infrastructure has collapsed, surgical capacity is critically depleted, and maternal mortality rates exceed 500 per 100,000 births—demands immediate action. This</w:t>
      </w:r>
      <w:r>
        <w:t xml:space="preserve"> </w:t>
      </w:r>
      <w:r>
        <w:rPr>
          <w:bCs/>
          <w:b/>
        </w:rPr>
        <w:t xml:space="preserve">Scholarship Application Letter</w:t>
      </w:r>
      <w:r>
        <w:t xml:space="preserve"> </w:t>
      </w:r>
      <w:r>
        <w:t xml:space="preserve">is my impassioned plea to join the frontlines of medical relief in Sudan Khartoum through your esteemed scholarship program.</w:t>
      </w:r>
    </w:p>
    <w:p>
      <w:pPr>
        <w:pStyle w:val="BodyText"/>
      </w:pPr>
      <w:r>
        <w:t xml:space="preserve">My surgical journey began at the University of Khartoum Medical School, where I specialized in emergency trauma surgery during the 2019 uprising. I later completed a fellowship at Addis Ababa University Hospital, mastering life-saving techniques for penetrating abdominal injuries and complex obstetric emergencies—skills directly applicable to Sudan’s current crisis. During my tenure as Lead Surgeon at Al-Salam Hospital in Khartoum North, I performed over 1,200 emergency surgeries with limited resources, including makeshift operating theaters following power outages. I witnessed a 7-year-old girl survive a shrapnel wound only because we used sterile water bottles for irrigation and scavenged sutures. These experiences forged my commitment: in Sudan Khartoum, medicine is not just practice—it is an act of resistance against despair.</w:t>
      </w:r>
    </w:p>
    <w:p>
      <w:pPr>
        <w:pStyle w:val="BodyText"/>
      </w:pPr>
      <w:r>
        <w:t xml:space="preserve">What compels me to seek this scholarship transcends professional ambition. Sudan Khartoum faces a dual catastrophe: the collapse of its healthcare system and an unprecedented influx of refugees from neighboring conflict zones. Hospitals operate at 300% capacity with zero surgical supplies. In September alone, our district recorded 47 maternal deaths during childbirth due to inaccessible emergency cesarean sections. As a</w:t>
      </w:r>
      <w:r>
        <w:t xml:space="preserve"> </w:t>
      </w:r>
      <w:r>
        <w:rPr>
          <w:bCs/>
          <w:b/>
        </w:rPr>
        <w:t xml:space="preserve">Surgeon</w:t>
      </w:r>
      <w:r>
        <w:t xml:space="preserve">, I’ve documented cases where children died from gangrene after delayed wound management—a preventable tragedy requiring only basic surgical skills and antibiotics. This is not merely a health crisis; it is an ethical emergency demanding trained hands on the ground.</w:t>
      </w:r>
    </w:p>
    <w:p>
      <w:pPr>
        <w:pStyle w:val="BodyText"/>
      </w:pPr>
      <w:r>
        <w:t xml:space="preserve">My proposed project, "Surgical Response Network for Khartoum," directly addresses these gaps. I aim to establish mobile surgical units staffed by locally trained surgeons within three months of arrival in Sudan Khartoum. The scholarship would fund: (1) specialized trauma surgery training for 15 Sudanese nurses through the IMHF curriculum, (2) procurement of essential surgical kits for 3 community clinics, and (3) telemedicine partnerships with Egyptian and Ethiopian hospitals for complex case consultations. Critically, this project is designed to be sustainable—training Sudanese personnel ensures continuity after my deployment ends.</w:t>
      </w:r>
    </w:p>
    <w:p>
      <w:pPr>
        <w:pStyle w:val="BodyText"/>
      </w:pPr>
      <w:r>
        <w:t xml:space="preserve">Why Sudan Khartoum? Because it is the epicenter of our national fracture. The city’s 6 million residents are trapped in a siege where basic healthcare has become a luxury. During my recent field assessment in Omdurman, I met a father carrying his unconscious daughter for 4 hours to reach the nearest hospital—only to find it closed due to fuel shortages. As someone who grew up near Gezira Bridge, I understand this city’s pulse: its people are resilient but bleeding out from preventable causes. This scholarship would place me not as an outsider providing aid, but as a fellow Sudanese</w:t>
      </w:r>
      <w:r>
        <w:t xml:space="preserve"> </w:t>
      </w:r>
      <w:r>
        <w:rPr>
          <w:bCs/>
          <w:b/>
        </w:rPr>
        <w:t xml:space="preserve">Surgeon</w:t>
      </w:r>
      <w:r>
        <w:t xml:space="preserve"> </w:t>
      </w:r>
      <w:r>
        <w:t xml:space="preserve">returning home with the tools to heal our nation.</w:t>
      </w:r>
    </w:p>
    <w:p>
      <w:pPr>
        <w:pStyle w:val="BodyText"/>
      </w:pPr>
      <w:r>
        <w:t xml:space="preserve">The financial barriers to such work are immense. While I volunteer at Al-Shifa Hospital without salary, securing surgical equipment requires $45,000—funds beyond my personal capacity. Your scholarship would cover this gap while empowering 15 local health workers who will serve 20,000 patients annually in Khartoum’s most vulnerable neighborhoods. I’ve attached a detailed budget showing that every dollar invested yields $8 in community impact (per IMHF’s cost-benefit analysis of similar projects). This is not charity; it is strategic medical humanitarianism with measurable outcomes.</w:t>
      </w:r>
    </w:p>
    <w:p>
      <w:pPr>
        <w:pStyle w:val="BodyText"/>
      </w:pPr>
      <w:r>
        <w:t xml:space="preserve">My commitment extends beyond the surgical field. In Sudan Khartoum, I will collaborate with UNHCR and WHO to integrate mental health support into trauma care—a critical but overlooked aspect of recovery after conflict. I’ve already trained 5 community leaders in basic wound management, reducing infection rates by 35% in their villages. With this scholarship, I’ll expand that model across Khartoum’s informal settlements where over 1 million displaced persons reside. The</w:t>
      </w:r>
      <w:r>
        <w:t xml:space="preserve"> </w:t>
      </w:r>
      <w:r>
        <w:rPr>
          <w:bCs/>
          <w:b/>
        </w:rPr>
        <w:t xml:space="preserve">Scholarship Application Letter</w:t>
      </w:r>
      <w:r>
        <w:t xml:space="preserve"> </w:t>
      </w:r>
      <w:r>
        <w:t xml:space="preserve">represents my promise: to build systems, not just perform surgeries.</w:t>
      </w:r>
    </w:p>
    <w:p>
      <w:pPr>
        <w:pStyle w:val="BodyText"/>
      </w:pPr>
      <w:r>
        <w:t xml:space="preserve">I am acutely aware of the risks—travel restrictions, volatile security conditions, and resource scarcity. Yet as a Sudanese medical professional who has lost colleagues in crossfire while treating patients, I embrace this challenge. The same courage that brought me through military checkpoints to reach emergency surgery now drives my appeal for your support. Your investment will not merely fund a</w:t>
      </w:r>
      <w:r>
        <w:t xml:space="preserve"> </w:t>
      </w:r>
      <w:r>
        <w:rPr>
          <w:bCs/>
          <w:b/>
        </w:rPr>
        <w:t xml:space="preserve">Surgeon</w:t>
      </w:r>
      <w:r>
        <w:t xml:space="preserve">; it will restore dignity to the people of Sudan Khartoum.</w:t>
      </w:r>
    </w:p>
    <w:p>
      <w:pPr>
        <w:pStyle w:val="BodyText"/>
      </w:pPr>
      <w:r>
        <w:t xml:space="preserve">In closing, I recall the words of Dr. James Kiarie, whose work in Nairobi inspired me: "Surgery is the last frontier of hope in humanitarian crises." In Sudan Khartoum, where that frontier has been abandoned for too long, I stand ready to rebuild it. This</w:t>
      </w:r>
      <w:r>
        <w:t xml:space="preserve"> </w:t>
      </w:r>
      <w:r>
        <w:rPr>
          <w:bCs/>
          <w:b/>
        </w:rPr>
        <w:t xml:space="preserve">Scholarship Application Letter</w:t>
      </w:r>
      <w:r>
        <w:t xml:space="preserve"> </w:t>
      </w:r>
      <w:r>
        <w:t xml:space="preserve">is a testament to my unwavering resolve to serve until no mother fears childbirth, no child dies from a treatable wound, and the people of Sudan Khartoum know they are not forgotten.</w:t>
      </w:r>
    </w:p>
    <w:p>
      <w:pPr>
        <w:pStyle w:val="BodyText"/>
      </w:pPr>
      <w:r>
        <w:t xml:space="preserve">I respectfully request an interview at your earliest convenience. My contact details are provided below for immediate coordination with your team in Sudan Khartoum. With profound gratitude for your life-changing work, I await the honor of contributing to this mission alongside you.</w:t>
      </w:r>
    </w:p>
    <w:p>
      <w:pPr>
        <w:pStyle w:val="BodyText"/>
      </w:pPr>
      <w:r>
        <w:t xml:space="preserve">Sincerely,</w:t>
      </w:r>
    </w:p>
    <w:p>
      <w:pPr>
        <w:pStyle w:val="BodyText"/>
      </w:pPr>
      <w:r>
        <w:t xml:space="preserve">Dr. Amal Hassan Mohamed</w:t>
      </w:r>
      <w:r>
        <w:br/>
      </w:r>
      <w:r>
        <w:t xml:space="preserve">MBChB (Khartoum), FRCS (Edinburgh)</w:t>
      </w:r>
      <w:r>
        <w:br/>
      </w:r>
      <w:r>
        <w:t xml:space="preserve">Senior Surgeon, Khartoum Teaching Hospital</w:t>
      </w:r>
      <w:r>
        <w:br/>
      </w:r>
      <w:r>
        <w:t xml:space="preserve">Mobile: +249 912 345 678 | Email: dr.amal.mohamed@khartoumsurgery.org</w:t>
      </w:r>
    </w:p>
    <w:p>
      <w:pPr>
        <w:pStyle w:val="BodyText"/>
      </w:pPr>
      <w:r>
        <w:t xml:space="preserve">Appendix: Budget Breakdown, Letters of Recommendation, and Field Assessment Report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Sudan Khartoum</dc:title>
  <dc:creator/>
  <dc:language>en</dc:language>
  <cp:keywords/>
  <dcterms:created xsi:type="dcterms:W3CDTF">2025-12-08T00:53:55Z</dcterms:created>
  <dcterms:modified xsi:type="dcterms:W3CDTF">2025-12-08T00:53:55Z</dcterms:modified>
</cp:coreProperties>
</file>

<file path=docProps/custom.xml><?xml version="1.0" encoding="utf-8"?>
<Properties xmlns="http://schemas.openxmlformats.org/officeDocument/2006/custom-properties" xmlns:vt="http://schemas.openxmlformats.org/officeDocument/2006/docPropsVTypes"/>
</file>