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c36e7cd94f96fd634e8af09ee5668fc059f779a"/>
    <w:p>
      <w:pPr>
        <w:pStyle w:val="Heading1"/>
      </w:pPr>
      <w:r>
        <w:t xml:space="preserve">Scholarship Application Letter for Surgical Excellence in Turkey Istanbul</w:t>
      </w:r>
    </w:p>
    <w:bookmarkEnd w:id="20"/>
    <w:p>
      <w:pPr>
        <w:pStyle w:val="FirstParagraph"/>
      </w:pPr>
      <w:r>
        <w:t xml:space="preserve">Dr. Ayla Özdemir</w:t>
      </w:r>
      <w:r>
        <w:br/>
      </w:r>
      <w:r>
        <w:t xml:space="preserve">56/7 Aydınlık Street, Bahçelievler</w:t>
      </w:r>
      <w:r>
        <w:br/>
      </w:r>
      <w:r>
        <w:t xml:space="preserve">Istanbul, 34220, Türkiye</w:t>
      </w:r>
    </w:p>
    <w:p>
      <w:pPr>
        <w:pStyle w:val="BodyText"/>
      </w:pPr>
      <w:r>
        <w:t xml:space="preserve">May 15, 2025</w:t>
      </w:r>
    </w:p>
    <w:p>
      <w:pPr>
        <w:pStyle w:val="BodyText"/>
      </w:pPr>
      <w:r>
        <w:t xml:space="preserve">Scholarship Committee</w:t>
      </w:r>
      <w:r>
        <w:br/>
      </w:r>
      <w:r>
        <w:t xml:space="preserve">Istanbul Medical Research Foundation (IMRF)</w:t>
      </w:r>
      <w:r>
        <w:br/>
      </w:r>
      <w:r>
        <w:t xml:space="preserve">Atatürk Boulevard No. 88</w:t>
      </w:r>
      <w:r>
        <w:br/>
      </w:r>
      <w:r>
        <w:t xml:space="preserve">Beyoğlu, Istanbul, Türkiye</w:t>
      </w:r>
    </w:p>
    <w:p>
      <w:pPr>
        <w:pStyle w:val="BodyText"/>
      </w:pPr>
      <w:r>
        <w:t xml:space="preserve">Scholarship Application Letter for Advanced Surgical Training as a Cardiothoracic Surgeon at Turkey Istanbul</w:t>
      </w:r>
    </w:p>
    <w:p>
      <w:pPr>
        <w:pStyle w:val="BodyText"/>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Surgical Fellowship Program at the Istanbul Medical Research Foundation. As a board-certified Cardiothoracic Surgeon with eight years of specialized clinical practice across Europe and Southeast Asia, I have long aspired to deepen my surgical expertise within Turkey's dynamic healthcare ecosystem. This opportunity represents not merely a professional milestone, but a meaningful convergence of my surgical mission with the transformative medical landscape of</w:t>
      </w:r>
      <w:r>
        <w:t xml:space="preserve"> </w:t>
      </w:r>
      <w:r>
        <w:rPr>
          <w:bCs/>
          <w:b/>
        </w:rPr>
        <w:t xml:space="preserve">Turkey Istanbul</w:t>
      </w:r>
      <w:r>
        <w:t xml:space="preserve">.</w:t>
      </w:r>
    </w:p>
    <w:p>
      <w:pPr>
        <w:pStyle w:val="BodyText"/>
      </w:pPr>
      <w:r>
        <w:t xml:space="preserve">My surgical journey began at Hacettepe University Faculty of Medicine in Ankara, where I graduated with honors and completed my general surgery residency. Subsequent training at the Royal Free Hospital in London honed my skills in minimally invasive cardiac procedures, while a fellowship at Singapore General Hospital introduced me to cutting-edge robotic-assisted techniques. Yet, I have consistently felt drawn to Istanbul's unique position as a global healthcare crossroads—where ancient medical traditions intersect with modern surgical innovation. The city's world-class institutions like the University of Health Sciences and the Istanbul Heart Foundation offer precisely the environment where my expertise can flourish while contributing to a community that embraces both Eastern and Western medical philosophies.</w:t>
      </w:r>
    </w:p>
    <w:p>
      <w:pPr>
        <w:pStyle w:val="BodyText"/>
      </w:pPr>
      <w:r>
        <w:t xml:space="preserve">As a</w:t>
      </w:r>
      <w:r>
        <w:t xml:space="preserve"> </w:t>
      </w:r>
      <w:r>
        <w:rPr>
          <w:bCs/>
          <w:b/>
        </w:rPr>
        <w:t xml:space="preserve">Surgeon</w:t>
      </w:r>
      <w:r>
        <w:t xml:space="preserve">, I have performed over 850 complex cardiac procedures, including 210 robotic-assisted coronary bypass operations. My research on "Innovative Thoracic Drainage Techniques for Post-Operative Recovery" was published in the European Journal of Cardio-Thoracic Surgery, and I've presented at five international conferences. However, my vision extends beyond technical proficiency—I seek to become a bridge between continents in cardiovascular care. Istanbul's strategic location between Europe and Asia makes it an unparalleled hub for medical collaboration. The city's recent investments in digital health infrastructure, such as the AI-powered surgical planning systems at the new Istanbul Heart Hospital, align perfectly with my interest in integrating technology into patient-centered care.</w:t>
      </w:r>
    </w:p>
    <w:p>
      <w:pPr>
        <w:pStyle w:val="BodyText"/>
      </w:pPr>
      <w:r>
        <w:t xml:space="preserve">This</w:t>
      </w:r>
      <w:r>
        <w:t xml:space="preserve"> </w:t>
      </w:r>
      <w:r>
        <w:rPr>
          <w:bCs/>
          <w:b/>
        </w:rPr>
        <w:t xml:space="preserve">Scholarship Application Letter</w:t>
      </w:r>
      <w:r>
        <w:t xml:space="preserve"> </w:t>
      </w:r>
      <w:r>
        <w:t xml:space="preserve">outlines my specific objectives for training in</w:t>
      </w:r>
      <w:r>
        <w:t xml:space="preserve"> </w:t>
      </w:r>
      <w:r>
        <w:rPr>
          <w:bCs/>
          <w:b/>
        </w:rPr>
        <w:t xml:space="preserve">Turkey Istanbul</w:t>
      </w:r>
      <w:r>
        <w:t xml:space="preserve">. I aim to:</w:t>
      </w:r>
    </w:p>
    <w:p>
      <w:pPr>
        <w:numPr>
          <w:ilvl w:val="0"/>
          <w:numId w:val="1001"/>
        </w:numPr>
        <w:pStyle w:val="Compact"/>
      </w:pPr>
      <w:r>
        <w:t xml:space="preserve">Master advanced robotic cardiac surgery techniques under the mentorship of Professor Elif Yılmaz at the Istanbul Cardiovascular Institute</w:t>
      </w:r>
    </w:p>
    <w:p>
      <w:pPr>
        <w:numPr>
          <w:ilvl w:val="0"/>
          <w:numId w:val="1001"/>
        </w:numPr>
        <w:pStyle w:val="Compact"/>
      </w:pPr>
      <w:r>
        <w:t xml:space="preserve">Conduct collaborative research on reducing post-operative complications in elderly patients—a critical need in Turkey's aging population</w:t>
      </w:r>
    </w:p>
    <w:p>
      <w:pPr>
        <w:numPr>
          <w:ilvl w:val="0"/>
          <w:numId w:val="1001"/>
        </w:numPr>
        <w:pStyle w:val="Compact"/>
      </w:pPr>
      <w:r>
        <w:t xml:space="preserve">Develop culturally competent surgical protocols for diverse patient populations across Istanbul's neighborhoods</w:t>
      </w:r>
    </w:p>
    <w:p>
      <w:pPr>
        <w:numPr>
          <w:ilvl w:val="0"/>
          <w:numId w:val="1001"/>
        </w:numPr>
        <w:pStyle w:val="Compact"/>
      </w:pPr>
      <w:r>
        <w:t xml:space="preserve">Establish a telemedicine network connecting rural Anatolian clinics with Istanbul's surgical centers</w:t>
      </w:r>
    </w:p>
    <w:p>
      <w:pPr>
        <w:pStyle w:val="FirstParagraph"/>
      </w:pPr>
      <w:r>
        <w:t xml:space="preserve">The financial support from this scholarship is essential to my professional development. While I have secured partial funding through my previous institution, the comprehensive cost of advanced training, specialized equipment access, and living expenses in Istanbul would be prohibitively expensive without assistance. This scholarship would enable me to fully immerse myself in the surgical community without financial constraints—allowing me to dedicate 100% of my energy to clinical excellence and research. More importantly, it represents a recognition of my commitment to elevating surgical care standards not just in Turkey, but globally.</w:t>
      </w:r>
    </w:p>
    <w:p>
      <w:pPr>
        <w:pStyle w:val="BodyText"/>
      </w:pPr>
      <w:r>
        <w:t xml:space="preserve">I am deeply inspired by Istanbul's medical history. As the birthplace of pioneering figures like İbrahim Şinasi who advocated for modern hospital systems in the 19th century, and now hosting institutions that train surgeons from 37 countries, the city embodies medicine as a universal language. My clinical work in refugee camps across Southeast Asia has shown me how surgical expertise can transcend cultural boundaries—exactly what Istanbul exemplifies through its collaborative spirit. I envision myself not merely practicing in</w:t>
      </w:r>
      <w:r>
        <w:t xml:space="preserve"> </w:t>
      </w:r>
      <w:r>
        <w:rPr>
          <w:bCs/>
          <w:b/>
        </w:rPr>
        <w:t xml:space="preserve">Turkey Istanbul</w:t>
      </w:r>
      <w:r>
        <w:t xml:space="preserve">, but contributing to its legacy as a global surgical beacon.</w:t>
      </w:r>
    </w:p>
    <w:p>
      <w:pPr>
        <w:pStyle w:val="BodyText"/>
      </w:pPr>
      <w:r>
        <w:t xml:space="preserve">The IMRF's reputation for fostering innovation is particularly compelling. Your recent partnership with the European Association of Cardiothoracic Surgery (EACTS) to establish the Istanbul Robotic Training Center aligns precisely with my career trajectory. I have already begun discussions with Dr. Mehmet Turgut, Director of Surgical Innovation at your foundation, regarding potential research collaborations on AI-driven surgical navigation systems—a project that could significantly reduce procedure times for high-risk cardiac patients.</w:t>
      </w:r>
    </w:p>
    <w:p>
      <w:pPr>
        <w:pStyle w:val="BodyText"/>
      </w:pPr>
      <w:r>
        <w:t xml:space="preserve">Upon completion of this fellowship, I will return to my home country with enhanced skills and a commitment to implement Istanbul's best practices. I plan to establish a specialized cardiac surgery unit at the Ankara State Hospital focused on elderly patient care—a direct application of what I will learn in</w:t>
      </w:r>
      <w:r>
        <w:t xml:space="preserve"> </w:t>
      </w:r>
      <w:r>
        <w:rPr>
          <w:bCs/>
          <w:b/>
        </w:rPr>
        <w:t xml:space="preserve">Turkey Istanbul</w:t>
      </w:r>
      <w:r>
        <w:t xml:space="preserve">. Furthermore, I intend to create a scholarship program for underprivileged medical students from rural Turkey, ensuring this opportunity benefits future generations of Turkish surgeons.</w:t>
      </w:r>
    </w:p>
    <w:p>
      <w:pPr>
        <w:pStyle w:val="BodyText"/>
      </w:pPr>
      <w:r>
        <w:t xml:space="preserve">In closing, my surgical career has been defined by the pursuit of precision and compassion. This</w:t>
      </w:r>
      <w:r>
        <w:t xml:space="preserve"> </w:t>
      </w:r>
      <w:r>
        <w:rPr>
          <w:bCs/>
          <w:b/>
        </w:rPr>
        <w:t xml:space="preserve">Scholarship Application Letter</w:t>
      </w:r>
      <w:r>
        <w:t xml:space="preserve"> </w:t>
      </w:r>
      <w:r>
        <w:t xml:space="preserve">represents not just a request for support, but a promise: that I will honor the trust placed in me by becoming an exceptional</w:t>
      </w:r>
      <w:r>
        <w:t xml:space="preserve"> </w:t>
      </w:r>
      <w:r>
        <w:rPr>
          <w:bCs/>
          <w:b/>
        </w:rPr>
        <w:t xml:space="preserve">Surgeon</w:t>
      </w:r>
      <w:r>
        <w:t xml:space="preserve"> </w:t>
      </w:r>
      <w:r>
        <w:t xml:space="preserve">who embodies Istanbul's spirit of innovation, cultural understanding, and medical excellence. I am ready to contribute to your institution's mission while growing as part of Turkey Istanbul's remarkable healthcare family. Thank you for considering my application—a new chapter in my surgical journey begins with your support.</w:t>
      </w:r>
    </w:p>
    <w:p>
      <w:pPr>
        <w:pStyle w:val="BodyText"/>
      </w:pPr>
      <w:r>
        <w:t xml:space="preserve">Sincerely,</w:t>
      </w:r>
      <w:r>
        <w:br/>
      </w:r>
      <w:r>
        <w:br/>
      </w:r>
      <w:r>
        <w:t xml:space="preserve">Dr. Ayla Özdemir</w:t>
      </w:r>
      <w:r>
        <w:br/>
      </w:r>
      <w:r>
        <w:t xml:space="preserve">Board-Certified Cardiothoracic Surgeon</w:t>
      </w:r>
    </w:p>
    <w:p>
      <w:pPr>
        <w:pStyle w:val="BodyText"/>
      </w:pPr>
      <w:r>
        <w:t xml:space="preserve">Enclosures: Curriculum Vitae, Research Publications,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Turkey Istanbul</dc:title>
  <dc:creator/>
  <dc:language>en</dc:language>
  <cp:keywords/>
  <dcterms:created xsi:type="dcterms:W3CDTF">2026-07-23T03:42:19Z</dcterms:created>
  <dcterms:modified xsi:type="dcterms:W3CDTF">2026-07-23T03:42:19Z</dcterms:modified>
</cp:coreProperties>
</file>

<file path=docProps/custom.xml><?xml version="1.0" encoding="utf-8"?>
<Properties xmlns="http://schemas.openxmlformats.org/officeDocument/2006/custom-properties" xmlns:vt="http://schemas.openxmlformats.org/officeDocument/2006/docPropsVTypes"/>
</file>