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Advanced Surgical Training Program at the University of Cape Town, South Africa</w:t>
      </w:r>
    </w:p>
    <w:p>
      <w:pPr>
        <w:pStyle w:val="BodyText"/>
      </w:pPr>
      <w:r>
        <w:t xml:space="preserve">Dear Scholarship Committee,</w:t>
      </w:r>
    </w:p>
    <w:p>
      <w:pPr>
        <w:pStyle w:val="BodyText"/>
      </w:pPr>
      <w:r>
        <w:t xml:space="preserve">It is with profound professional commitment and deep personal conviction that I submit this Scholarship Application Letter as a dedicated Surgeon currently serving within the healthcare landscape of Zimbabwe Harare. My name is Dr. Nolwazi Moyo, and I am writing to express my earnest desire to pursue advanced surgical training at the University of Cape Town (UCT) in South Africa through your esteemed scholarship program. This opportunity represents not merely a personal career advancement but a vital step toward addressing critical surgical service gaps in Harare and across Zimbabwe, where access to specialized care remains severely constrained.</w:t>
      </w:r>
    </w:p>
    <w:p>
      <w:pPr>
        <w:pStyle w:val="BodyText"/>
      </w:pPr>
      <w:r>
        <w:t xml:space="preserve">As a Surgeon working daily at the Parirenyatwa Hospital – the largest public referral hospital in Harare and one of only three major tertiary centers in Zimbabwe – I witness firsthand the crushing burden of surgical need. Our facility serves over 10,000 outpatients and admits nearly 4,500 surgical patients monthly. Yet, we operate with a severe deficit: Zimbabwe has approximately 2 surgeons per million people (World Health Organization, 2023), compared to South Africa’s ratio of about 35 per million. In Harare alone, the population exceeds 1.7 million citizens living in urban and peri-urban settlements where trauma from road accidents (a leading cause of death nationally), complications from obstetric emergencies, and complex abdominal pathologies present overwhelming challenges with limited specialized resources. I have performed over 800 emergency procedures this year alone – including life-saving trauma surgeries, complex hernia repairs, and urgent gastrointestinal interventions – often with outdated equipment and insufficient support staff. This relentless demand underscores the urgent need for enhanced surgical capacity in Zimbabwe Harare.</w:t>
      </w:r>
    </w:p>
    <w:p>
      <w:pPr>
        <w:pStyle w:val="BodyText"/>
      </w:pPr>
      <w:r>
        <w:t xml:space="preserve">My journey to becoming a Surgeon in Zimbabwe Harare has been defined by resilience and service. I earned my Medical Degree from the University of Zimbabwe College of Health Sciences, graduating with honors, and completed my surgical residency at Parirenyatwa Hospital under the mentorship of pioneering surgeons like Dr. Alistair Chirwa. My clinical practice focuses on general surgery with a special interest in trauma care and minimally invasive techniques – skills critically needed in our resource-limited setting. I have spearheaded a mobile surgical outreach unit that has provided essential care to over 2,000 patients in underserved Harare suburbs like Mbare and Epworth since 2021. However, without advanced training in modern endoscopic surgery and complex trauma management, my ability to expand this vital service remains severely restricted. The UCT program’s emphasis on evidence-based surgical innovation and its partnership with hospitals across Southern Africa presents the exact skillset required to transform care delivery in Harare.</w:t>
      </w:r>
    </w:p>
    <w:p>
      <w:pPr>
        <w:pStyle w:val="BodyText"/>
      </w:pPr>
      <w:r>
        <w:t xml:space="preserve">My decision to apply for this scholarship stems from a clear vision: I aim not only to gain world-class surgical expertise but to establish a sustainable training model within Zimbabwe’s public health system. Current surgical education in Harare is fragmented, with few opportunities for post-residency specialization. My proposed plan includes two key phases upon returning: First, establishing an advanced trauma and laparoscopic surgery fellowship at Parirenyatwa Hospital – the first of its kind in Zimbabwe – to train 10 new surgeons annually over five years. Second, creating a digital surgical mentorship network connecting Harare-based trainees with UCT faculty for remote case consultations. This model directly addresses the systemic shortage that leaves women in rural Harare districts facing preventable maternal mortality (Zimbabwe Ministry of Health, 2023) and children enduring complications from untreated appendicitis due to lack of timely surgical access.</w:t>
      </w:r>
    </w:p>
    <w:p>
      <w:pPr>
        <w:pStyle w:val="BodyText"/>
      </w:pPr>
      <w:r>
        <w:t xml:space="preserve">I am acutely aware that this Scholarship Application Letter must demonstrate more than personal ambition; it must reflect the tangible return on investment for Zimbabwe. The University of Cape Town’s program is uniquely aligned with the priorities outlined in Zimbabwe’s National Health Policy 2023-2030, which prioritizes surgical workforce development and strengthening tertiary care capacity – particularly in Harare, where 65% of all specialized health services are concentrated (Zimbabwe Statistical Agency). My proposed project directly supports this policy goal. Furthermore, the scholarship would enable me to learn from UCT’s world-class trauma center – a facility that has reduced mortality rates by 30% through integrated care protocols I intend to adapt for Harare’s context.</w:t>
      </w:r>
    </w:p>
    <w:p>
      <w:pPr>
        <w:pStyle w:val="BodyText"/>
      </w:pPr>
      <w:r>
        <w:t xml:space="preserve">My commitment to surgical excellence in Zimbabwe Harare is not theoretical; it is forged in the crucible of daily patient care. I have witnessed a young mother lose her life from a ruptured ectopic pregnancy due to delayed transfer to an operating theater – a tragedy that could be prevented with better-equipped emergency services and skilled surgeons like those trained at UCT. I have seen children recover fully after laparoscopic appendectomies performed by visiting specialists, only for their families to face impossible choices when such expertise is unavailable locally. These experiences drive my resolve: advanced surgical training must be brought home, not merely sought abroad.</w:t>
      </w:r>
    </w:p>
    <w:p>
      <w:pPr>
        <w:pStyle w:val="BodyText"/>
      </w:pPr>
      <w:r>
        <w:t xml:space="preserve">Financially, this scholarship is absolutely essential. As a public hospital surgeon in Harare, my salary provides basic sustenance but cannot cover tuition fees and living costs for overseas study. I have already secured a provisional agreement from the Ministry of Health and Child Care to return to Parirenyatwa Hospital immediately upon completion of training, committing to 7 years of service – ensuring Zimbabwe reaps the full benefit of this investment. The scholarship would not only fund my education but also catalyze institutional partnerships between UCT and Harare’s public health system.</w:t>
      </w:r>
    </w:p>
    <w:p>
      <w:pPr>
        <w:pStyle w:val="BodyText"/>
      </w:pPr>
      <w:r>
        <w:t xml:space="preserve">In closing, I urge you to consider how this Scholarship Application Letter represents a strategic investment in Zimbabwe’s healthcare future. The Surgeon I am today is committed to serving Harare; the Surgeon I will become through your support will transform surgical care for millions across Zimbabwe. I bring not only clinical dedication but also a proven track record of community engagement, administrative initiative, and deep understanding of the specific challenges facing surgical services in Harare. This scholarship is the bridge between my current service and my potential to lead a new era of accessible, high-quality surgery in our nation’s capital and beyond.</w:t>
      </w:r>
    </w:p>
    <w:p>
      <w:pPr>
        <w:pStyle w:val="BodyText"/>
      </w:pPr>
      <w:r>
        <w:t xml:space="preserve">Thank you for considering this vital application. I welcome the opportunity to discuss how my proposed training will directly enhance surgical capacity within Zimbabwe Harare.</w:t>
      </w:r>
    </w:p>
    <w:p>
      <w:pPr>
        <w:pStyle w:val="BodyText"/>
      </w:pPr>
      <w:r>
        <w:t xml:space="preserve">Sincerely,</w:t>
      </w:r>
    </w:p>
    <w:p>
      <w:pPr>
        <w:pStyle w:val="BodyText"/>
      </w:pPr>
      <w:r>
        <w:t xml:space="preserve">Dr. Nolwazi Moyo</w:t>
      </w:r>
    </w:p>
    <w:p>
      <w:pPr>
        <w:pStyle w:val="BodyText"/>
      </w:pPr>
      <w:r>
        <w:t xml:space="preserve">Surgeon, Parirenyatwa Hospital, Harare, Zimbabwe</w:t>
      </w:r>
    </w:p>
    <w:p>
      <w:pPr>
        <w:pStyle w:val="BodyText"/>
      </w:pPr>
      <w:r>
        <w:t xml:space="preserve">Medical Council of Zimbabwe License No.: MCZ/2023/SURG/4587</w:t>
      </w:r>
    </w:p>
    <w:p>
      <w:pPr>
        <w:pStyle w:val="BodyText"/>
      </w:pPr>
      <w:r>
        <w:t xml:space="preserve">Email: nolwazi.moyo@parirenyatwa.org.zw | Phone: +263 77 123 4567</w:t>
      </w:r>
    </w:p>
    <w:p>
      <w:pPr>
        <w:pStyle w:val="BodyText"/>
      </w:pPr>
      <w:r>
        <w:t xml:space="preserve">Word Count: 892</w:t>
      </w:r>
    </w:p>
    <w:p>
      <w:pPr>
        <w:pStyle w:val="BodyText"/>
      </w:pPr>
      <w:r>
        <w:t xml:space="preserve">Subject Line for Email Submission:</w:t>
      </w:r>
    </w:p>
    <w:p>
      <w:pPr>
        <w:pStyle w:val="BodyText"/>
      </w:pPr>
      <w:r>
        <w:t xml:space="preserve">"Scholarship Application Letter - Surgeon (Zimbabwe Harare) - Dr. Nolwazi Moyo"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 Zimbabwe Harare</dc:title>
  <dc:creator/>
  <cp:keywords/>
  <dcterms:created xsi:type="dcterms:W3CDTF">2026-07-21T16:24:51Z</dcterms:created>
  <dcterms:modified xsi:type="dcterms:W3CDTF">2026-07-21T16:24:51Z</dcterms:modified>
</cp:coreProperties>
</file>

<file path=docProps/custom.xml><?xml version="1.0" encoding="utf-8"?>
<Properties xmlns="http://schemas.openxmlformats.org/officeDocument/2006/custom-properties" xmlns:vt="http://schemas.openxmlformats.org/officeDocument/2006/docPropsVTypes"/>
</file>