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Dr. Elisabeth Müller</w:t>
      </w:r>
    </w:p>
    <w:p>
      <w:pPr>
        <w:pStyle w:val="BodyText"/>
      </w:pPr>
      <w:r>
        <w:t xml:space="preserve">Scholarship Committee Chairperson</w:t>
      </w:r>
    </w:p>
    <w:p>
      <w:pPr>
        <w:pStyle w:val="BodyText"/>
      </w:pPr>
      <w:r>
        <w:t xml:space="preserve">Deutsche Technische Stiftung (German Technical Foundation)</w:t>
      </w:r>
    </w:p>
    <w:p>
      <w:pPr>
        <w:pStyle w:val="BodyText"/>
      </w:pPr>
      <w:r>
        <w:t xml:space="preserve">Rosenheimer Strasse 150</w:t>
      </w:r>
    </w:p>
    <w:p>
      <w:pPr>
        <w:pStyle w:val="BodyText"/>
      </w:pPr>
      <w:r>
        <w:t xml:space="preserve">D-81671 Munich, Germany</w:t>
      </w:r>
    </w:p>
    <w:bookmarkStart w:id="20" w:name="Xcdc7051a8d93f6e19f4a44a94056f34054476ff"/>
    <w:p>
      <w:pPr>
        <w:pStyle w:val="Heading2"/>
      </w:pPr>
      <w:r>
        <w:t xml:space="preserve">Subject: Scholarship Application for Advanced Systems Engineering Studies at Technical University of Munich</w:t>
      </w:r>
    </w:p>
    <w:p>
      <w:pPr>
        <w:pStyle w:val="FirstParagraph"/>
      </w:pPr>
      <w:r>
        <w:t xml:space="preserve">Dear Dr. Müller and Esteemed Scholarship Committee,</w:t>
      </w:r>
    </w:p>
    <w:p>
      <w:pPr>
        <w:pStyle w:val="BodyText"/>
      </w:pPr>
      <w:r>
        <w:t xml:space="preserve">I am writing to submit my formal application for the prestigious International Technology Excellence Scholarship, with the specific intent of pursuing advanced studies in Systems Engineering at the Technical University of Munich (TUM) in Germany. As a passionate technologist from Canada with a Bachelor's degree in Computer Engineering, I have meticulously prepared this Scholarship Application Letter to articulate why my academic trajectory and professional aspirations align precisely with the vision of your foundation and the dynamic ecosystem of Germany Munich.</w:t>
      </w:r>
    </w:p>
    <w:p>
      <w:pPr>
        <w:pStyle w:val="BodyText"/>
      </w:pPr>
      <w:r>
        <w:t xml:space="preserve">My fascination with Systems Engineering began during my undergraduate studies when I led a cross-functional team developing an autonomous drone navigation system for agricultural monitoring. This project demanded integration of hardware sensors, machine learning algorithms, and real-time data processing – embodying the very essence of Systems Engineering. However, I quickly realized that complex global challenges like sustainable energy grids and resilient urban infrastructure require more than isolated technical solutions. They necessitate holistic system thinking grounded in robust engineering principles. This conviction has driven my pursuit of specialized graduate education in Germany Munich, where industry leaders like Siemens, Bosch, and BMW are pioneering systemic approaches to technological transformation.</w:t>
      </w:r>
    </w:p>
    <w:p>
      <w:pPr>
        <w:pStyle w:val="BodyText"/>
      </w:pPr>
      <w:r>
        <w:t xml:space="preserve">Germany Munich stands as a global nexus for Systems Engineering innovation due to its unparalleled convergence of academia, research institutions, and industry giants. The Technical University of Munich consistently ranks among the world's top 50 universities for engineering disciplines (QS World University Rankings 2023), with its Center for Systems Engineering offering one of Europe's most rigorous curricula. What particularly resonates with me is TUM's "Systemic Innovation" research cluster – a collaborative initiative where faculty from electrical engineering, computer science, and industrial management co-develop solutions for smart mobility and Industry 4.0. This interdisciplinary ethos mirrors my own approach to complex problem-solving. Unlike theoretical programs in other countries, Munich's ecosystem provides direct access to real-world challenges through industry partnerships like the Bavarian Center for Applied Energy Research (ZAE Bayern), where students contribute to national grid stability projects.</w:t>
      </w:r>
    </w:p>
    <w:p>
      <w:pPr>
        <w:pStyle w:val="BodyText"/>
      </w:pPr>
      <w:r>
        <w:t xml:space="preserve">My academic record reflects this commitment: I graduated with honors (GPA 3.8/4.0) while maintaining a leadership role in IEEE student chapter, organizing workshops on cyber-physical systems integration. In my thesis project "Scalable Fault-Tolerance for Distributed Sensor Networks," I implemented a novel redundancy protocol that improved system uptime by 37% – research directly applicable to Munich's smart city initiatives. Yet, the financial barrier to studying at TUM remains significant: annual tuition (€150 administrative fee) plus living costs in Munich (~€1,200/month) would require substantial savings beyond my modest family resources. This is precisely why I am seeking your support through this scholarship.</w:t>
      </w:r>
    </w:p>
    <w:p>
      <w:pPr>
        <w:pStyle w:val="BodyText"/>
      </w:pPr>
      <w:r>
        <w:t xml:space="preserve">The Scholarship Application Letter must emphasize how this funding will catalyze my contribution to Germany Munich's technological landscape. With your support, I will complete TUM's Master of Science in Systems Engineering (MSc) while participating in the "Systems for Sustainable Mobility" industry lab with BMW Group. My immediate goal is to develop a framework for optimizing battery lifecycle management across electric vehicle networks – a critical need as Munich aims to become carbon-neutral by 2040. Long-term, I envision establishing a German-Canadian Systems Engineering consultancy focused on smart infrastructure resilience, directly addressing the EU Green Deal's objectives. This aligns with your foundation's mission to foster "engineered solutions for societal progress," particularly in Germany Munich where sustainable systems are not just desirable but legally mandated.</w:t>
      </w:r>
    </w:p>
    <w:p>
      <w:pPr>
        <w:pStyle w:val="BodyText"/>
      </w:pPr>
      <w:r>
        <w:t xml:space="preserve">Munich’s unique environment provides irreplaceable advantages for this work. The city’s €400 million Smart City Initiative, coupled with TUM's proximity to Fraunhofer Institutes, creates a living laboratory for Systems Engineering. I have already connected with Dr. Lena Weber at TUM's Institute of Automatic Control, who confirmed her research group will mentor my thesis on "Dynamic Resource Allocation in Urban Energy Systems." This level of industry-academia integration is rare globally but thrives in Germany Munich, where engineering solutions are developed through public-private partnerships rather than theoretical abstraction.</w:t>
      </w:r>
    </w:p>
    <w:p>
      <w:pPr>
        <w:pStyle w:val="BodyText"/>
      </w:pPr>
      <w:r>
        <w:t xml:space="preserve">My professional readiness extends beyond academics. During a summer internship at Siemens Canada's digital factory division, I documented system architecture failures during production line upgrades – insights that informed my thesis on failure propagation modeling. I also co-developed a fault diagnosis tool adopted by three Canadian manufacturers, demonstrating my ability to translate systems theory into operational value. In Munich, I will immediately contribute to TUM's "Urban Systems" research project by analyzing data from the city's real-time traffic management system – an opportunity only feasible within Germany Munich's open data ecosystem.</w:t>
      </w:r>
    </w:p>
    <w:p>
      <w:pPr>
        <w:pStyle w:val="BodyText"/>
      </w:pPr>
      <w:r>
        <w:t xml:space="preserve">I understand that scholarship recipients bear responsibility beyond personal achievement. Your support would empower me to become a bridge between North American engineering perspectives and European regulatory frameworks, particularly concerning GDPR-compliant systems design. I am committed to engaging with the local tech community through TUM's Engineering Society and volunteering at Munich's "Women in Tech" initiatives – ensuring my presence enriches Germany Munich's innovation culture rather than merely benefiting from it.</w:t>
      </w:r>
    </w:p>
    <w:p>
      <w:pPr>
        <w:pStyle w:val="BodyText"/>
      </w:pPr>
      <w:r>
        <w:t xml:space="preserve">Germany Munich represents more than a study destination; it is the proving ground for systems that will define our technological future. With this scholarship, I will not only advance my expertise as a Systems Engineer but also contribute meaningfully to the city's vision of "smart, sustainable living." My background in interdisciplinary project leadership, coupled with Munich's unparalleled engineering ecosystem, positions me to maximize your investment – creating tangible outcomes for German industry and global sustainability efforts.</w:t>
      </w:r>
    </w:p>
    <w:p>
      <w:pPr>
        <w:pStyle w:val="BodyText"/>
      </w:pPr>
      <w:r>
        <w:t xml:space="preserve">I have attached all required documentation including academic transcripts, letters of recommendation from Dr. Arif Khan (TUM visiting professor) and Ms. Sarah Chen (Siemens Canada), and a detailed research proposal aligned with TUM's Systems Engineering Department goals. Thank you for considering my application to become part of the next generation shaping Germany Munich as a global systems engineering leader. I welcome the opportunity to discuss how my vision for holistic technological solutions can advance your foundation's mission.</w:t>
      </w:r>
    </w:p>
    <w:p>
      <w:pPr>
        <w:pStyle w:val="BodyText"/>
      </w:pPr>
      <w:r>
        <w:t xml:space="preserve">Sincerely,</w:t>
      </w:r>
    </w:p>
    <w:p>
      <w:pPr>
        <w:pStyle w:val="BodyText"/>
      </w:pPr>
      <w:r>
        <w:t xml:space="preserve">Alexandra Chen</w:t>
      </w:r>
    </w:p>
    <w:p>
      <w:pPr>
        <w:pStyle w:val="BodyText"/>
      </w:pPr>
      <w:r>
        <w:t xml:space="preserve">123 Innovation Drive, Toronto, ON M5G 2L9</w:t>
      </w:r>
    </w:p>
    <w:p>
      <w:pPr>
        <w:pStyle w:val="BodyText"/>
      </w:pPr>
      <w:r>
        <w:t xml:space="preserve">+1 (416) 555-0198 | alex.chen@email.com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Germany Munich</dc:title>
  <dc:creator/>
  <dc:language>en</dc:language>
  <cp:keywords/>
  <dcterms:created xsi:type="dcterms:W3CDTF">2026-07-14T11:01:47Z</dcterms:created>
  <dcterms:modified xsi:type="dcterms:W3CDTF">2026-07-14T11:01:47Z</dcterms:modified>
</cp:coreProperties>
</file>

<file path=docProps/custom.xml><?xml version="1.0" encoding="utf-8"?>
<Properties xmlns="http://schemas.openxmlformats.org/officeDocument/2006/custom-properties" xmlns:vt="http://schemas.openxmlformats.org/officeDocument/2006/docPropsVTypes"/>
</file>