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Engineering</w:t>
      </w:r>
      <w:r>
        <w:t xml:space="preserve"> </w:t>
      </w:r>
      <w:r>
        <w:t xml:space="preserve">in</w:t>
      </w:r>
      <w:r>
        <w:t xml:space="preserve"> </w:t>
      </w:r>
      <w:r>
        <w:t xml:space="preserve">Moscow</w:t>
      </w:r>
    </w:p>
    <w:bookmarkStart w:id="20" w:name="X58822a8fee69b5afb0d61976509bf2391e071ba"/>
    <w:p>
      <w:pPr>
        <w:pStyle w:val="Heading1"/>
      </w:pPr>
      <w:r>
        <w:t xml:space="preserve">Scholarship Application Letter: Pursuing Advanced Systems Engineering at Leading Institutions in Russia, Moscow</w:t>
      </w:r>
    </w:p>
    <w:p>
      <w:pPr>
        <w:pStyle w:val="FirstParagraph"/>
      </w:pPr>
      <w:r>
        <w:t xml:space="preserve">Dear Scholarship Committee,</w:t>
      </w:r>
    </w:p>
    <w:p>
      <w:pPr>
        <w:pStyle w:val="BodyText"/>
      </w:pPr>
      <w:r>
        <w:t xml:space="preserve">It is with profound enthusiasm and unwavering commitment that I submit this Scholarship Application Letter for the prestigious International Graduate Fellowship in Systems Engineering at Moscow State University (MSU) and the Moscow Institute of Physics and Technology (MIPT). As a dedicated engineering student from India with a demonstrable passion for complex technological ecosystems, I seek to deepen my expertise in Systems Engineering within Russia’s dynamic capital—Moscow. This academic journey is not merely an educational pursuit but a strategic step toward contributing to global innovation while embracing the unique technological ecosystem fostered by</w:t>
      </w:r>
      <w:r>
        <w:t xml:space="preserve"> </w:t>
      </w:r>
      <w:r>
        <w:rPr>
          <w:bCs/>
          <w:b/>
        </w:rPr>
        <w:t xml:space="preserve">Russia Moscow</w:t>
      </w:r>
      <w:r>
        <w:t xml:space="preserve"> </w:t>
      </w:r>
      <w:r>
        <w:t xml:space="preserve">as a rising hub for engineering excellence.</w:t>
      </w:r>
    </w:p>
    <w:p>
      <w:pPr>
        <w:pStyle w:val="BodyText"/>
      </w:pPr>
      <w:r>
        <w:t xml:space="preserve">My academic foundation in Computer Science and Telecommunications Engineering at the Indian Institute of Technology (IIT) Bombay has equipped me with rigorous technical skills, including network architecture design, cloud infrastructure management, and data-driven system optimization. However, it was during my final-year capstone project—a real-time traffic management system for Mumbai—where I encountered the critical limitations of fragmented systems design. The project required integrating IoT sensors, AI-driven analytics, and scalable backend services into a cohesive framework. This experience crystallized my understanding that true innovation in engineering transcends isolated components; it demands holistic Systems Engineering principles to create resilient, adaptive, and human-centric technological landscapes. It is this conviction that compels me to seek advanced training in</w:t>
      </w:r>
      <w:r>
        <w:t xml:space="preserve"> </w:t>
      </w:r>
      <w:r>
        <w:rPr>
          <w:bCs/>
          <w:b/>
        </w:rPr>
        <w:t xml:space="preserve">Systems Engineer</w:t>
      </w:r>
      <w:r>
        <w:t xml:space="preserve"> </w:t>
      </w:r>
      <w:r>
        <w:t xml:space="preserve">specialization at institutions where Russia Moscow’s academic rigor and industrial partnerships converge.</w:t>
      </w:r>
    </w:p>
    <w:p>
      <w:pPr>
        <w:pStyle w:val="BodyText"/>
      </w:pPr>
      <w:r>
        <w:t xml:space="preserve">Russia’s strategic investment in technology infrastructure positions</w:t>
      </w:r>
      <w:r>
        <w:t xml:space="preserve"> </w:t>
      </w:r>
      <w:r>
        <w:rPr>
          <w:bCs/>
          <w:b/>
        </w:rPr>
        <w:t xml:space="preserve">Russia Moscow</w:t>
      </w:r>
      <w:r>
        <w:t xml:space="preserve"> </w:t>
      </w:r>
      <w:r>
        <w:t xml:space="preserve">as an unparalleled environment for Systems Engineering education. The city hosts the Skolkovo Innovation Center—a tech ecosystem rivaling Silicon Valley—where companies like Yandex, Kaspersky, and Gazprom Neft collaborate with academic institutions on cutting-edge projects. MIPT’s Laboratory of Advanced Systems Design and MSU’s Department of Computer Science offer courses such as "Distributed Systems for Smart Cities," "Cyber-Physical System Integration," and "AI-Driven Infrastructure Resilience." These align precisely with my research interests in optimizing urban infrastructure through integrated engineering solutions. Moreover, Moscow’s role as the operational nerve center for Russia’s national digital transformation initiatives—like the National Digital Platform (NPD)—provides a living laboratory to study systems engineering at scale. I am eager to learn from faculty like Professor Elena Petrova (MIPT), whose work on fault-tolerant cloud networks directly mirrors my project challenges.</w:t>
      </w:r>
    </w:p>
    <w:p>
      <w:pPr>
        <w:pStyle w:val="BodyText"/>
      </w:pPr>
      <w:r>
        <w:t xml:space="preserve">My professional trajectory further underscores my readiness for this advanced study. As a research intern at Tata Consultancy Services, I contributed to a government-backed smart-grid project in Delhi, where I designed modular energy-distribution algorithms that reduced system downtime by 32%. This required cross-functional coordination between software teams, hardware engineers, and urban planners—exactly the collaborative Systems Engineering approach emphasized in Moscow’s academic programs. Additionally, my leadership of the "Open-Source Network Solutions" club at IIT Bombay taught me to navigate global technical collaborations (with peers from MIT and ETH Zurich), a skill critical for thriving in Moscow’s international academic community. These experiences have solidified my ability to translate theoretical Systems Engineering concepts into tangible societal impact—precisely the mission of Russia’s technological advancement.</w:t>
      </w:r>
    </w:p>
    <w:p>
      <w:pPr>
        <w:pStyle w:val="BodyText"/>
      </w:pPr>
      <w:r>
        <w:t xml:space="preserve">The financial barrier remains the only obstacle preventing me from securing this transformative opportunity. While I have saved modestly, tuition and living costs in Moscow would strain my family’s resources, especially given my parents’ medical expenses. This Scholarship Application Letter is therefore a plea for investment—not just in my future, but in Russia’s technological sovereignty. The fellowship would cover 80% of tuition (approximately $18,000 annually) and provide accommodation support through MSU’s International Student Housing Program. With this support, I would not only excel academically but also actively contribute to Moscow’s engineering community: joining MIPT’s student-led project "Smart Moscow 2.0" to prototype waste-management systems using edge computing, and mentoring incoming international students in Systems Engineering methodologies.</w:t>
      </w:r>
    </w:p>
    <w:p>
      <w:pPr>
        <w:pStyle w:val="BodyText"/>
      </w:pPr>
      <w:r>
        <w:t xml:space="preserve">Why Moscow? Beyond academia, the city embodies the future of Systems Engineering in a globalized world. As Russia accelerates its digital infrastructure—launching 5G networks across 100+ cities and developing AI-driven public services—I seek to be at the epicenter of this evolution. Moscow’s blend of historical engineering legacy (e.g., Soviet-era telecommunications innovation) and modern tech ambition creates a unique pedagogical environment where theoretical frameworks meet real-world urgency. For instance, the city’s ongoing metro network automation project offers a case study in systems integration that I wish to analyze firsthand. This is not merely "studying in Russia Moscow"; it is immersing myself in the crucible where Systems Engineering principles are tested and refined for tomorrow’s challenges.</w:t>
      </w:r>
    </w:p>
    <w:p>
      <w:pPr>
        <w:pStyle w:val="BodyText"/>
      </w:pPr>
      <w:r>
        <w:t xml:space="preserve">My long-term vision aligns with Russia’s strategic goals. Upon graduation, I will return to India to establish a joint venture between Indian engineering firms and Russian tech consortia—specializing in scalable smart-city systems. This would bridge the knowledge gap between emerging markets and advanced industrial ecosystems, creating jobs while advancing sustainable infrastructure. In the broader context of global engineering collaboration, my work could inform international standards for urban resilience, directly contributing to UN Sustainable Development Goals 9 (Industry, Innovation) and 11 (Sustainable Cities). The</w:t>
      </w:r>
      <w:r>
        <w:t xml:space="preserve"> </w:t>
      </w:r>
      <w:r>
        <w:rPr>
          <w:bCs/>
          <w:b/>
        </w:rPr>
        <w:t xml:space="preserve">Scholarship Application Letter</w:t>
      </w:r>
      <w:r>
        <w:t xml:space="preserve"> </w:t>
      </w:r>
      <w:r>
        <w:t xml:space="preserve">thus represents not just a personal aspiration but a commitment to strengthening the technological partnership between Russia Moscow and India through the lens of Systems Engineering.</w:t>
      </w:r>
    </w:p>
    <w:p>
      <w:pPr>
        <w:pStyle w:val="BodyText"/>
      </w:pPr>
      <w:r>
        <w:t xml:space="preserve">In closing, I am confident that my academic record, practical experience, and unwavering dedication to Systems Engineering make me an ideal candidate for this fellowship. I have attached my CV, recommendation letters from professors at IIT Bombay, and a detailed research proposal outlining how my work at MIPT will support Moscow’s digital infrastructure goals. Thank you for considering this Scholarship Application Letter. I eagerly anticipate the possibility of contributing to Russia Moscow’s legacy as a global leader in Systems Engineering education and innovation.</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Engineering in Moscow</dc:title>
  <dc:creator/>
  <dc:language>en</dc:language>
  <cp:keywords/>
  <dcterms:created xsi:type="dcterms:W3CDTF">2026-07-21T00:27:49Z</dcterms:created>
  <dcterms:modified xsi:type="dcterms:W3CDTF">2026-07-21T00:27:49Z</dcterms:modified>
</cp:coreProperties>
</file>

<file path=docProps/custom.xml><?xml version="1.0" encoding="utf-8"?>
<Properties xmlns="http://schemas.openxmlformats.org/officeDocument/2006/custom-properties" xmlns:vt="http://schemas.openxmlformats.org/officeDocument/2006/docPropsVTypes"/>
</file>