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 Program at Dubai International Academic City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International Academic City (DIAC)</w:t>
      </w:r>
      <w:r>
        <w:br/>
      </w:r>
      <w:r>
        <w:t xml:space="preserve">Al Sufouh Road, Dubai, United Arab Emirates</w:t>
      </w:r>
    </w:p>
    <w:bookmarkStart w:id="21" w:name="X4362ce6064e999d5c5fe025ea23112f1e1a7ca9"/>
    <w:p>
      <w:pPr>
        <w:pStyle w:val="Heading2"/>
      </w:pPr>
      <w:r>
        <w:t xml:space="preserve">Subject: Formal Application for Systems Engineering Scholarship at Dubai International Academic City</w:t>
      </w:r>
    </w:p>
    <w:bookmarkEnd w:id="21"/>
    <w:p>
      <w:pPr>
        <w:pStyle w:val="FirstParagraph"/>
      </w:pPr>
      <w:r>
        <w:t xml:space="preserve">Dear Esteemed Scholarship Committee,</w:t>
      </w:r>
    </w:p>
    <w:p>
      <w:pPr>
        <w:pStyle w:val="BodyText"/>
      </w:pPr>
      <w:r>
        <w:t xml:space="preserve">I am writing to express my profound enthusiasm for the prestigious Systems Engineer scholarship opportunity at Dubai International Academic City (DIAC) in the United Arab Emirates Dubai. As a dedicated engineering student with a clear vision of contributing to the technological transformation of our global society, I believe this scholarship represents not merely an educational investment but a strategic catalyst for my professional journey within one of the world's most dynamic innovation hubs. My academic trajectory, technical competencies, and unwavering commitment to advancing systems engineering solutions align precisely with Dubai's ambitious Smart City initiatives and the United Arab Emirates' vision for technological leadership.</w:t>
      </w:r>
    </w:p>
    <w:p>
      <w:pPr>
        <w:pStyle w:val="BodyText"/>
      </w:pPr>
      <w:r>
        <w:t xml:space="preserve">Having completed my Bachelor of Science in Electrical Engineering with honors from Al Ain University (GPA: 3.8/4.0), I have immersed myself in cutting-edge projects that directly inform my aspiration to become a Systems Engineer specializing in intelligent infrastructure. My final-year project, "Optimization of Renewable Energy Microgrids for Urban Environments," earned departmental recognition for its scalable framework integrating IoT sensors, predictive analytics, and energy management systems. This work crystallized my understanding that modern systems engineering transcends traditional technical boundaries—it demands holistic integration of technology, sustainability, and human-centric design. I now seek to deepen this expertise through DIAC's internationally accredited Master of Science in Systems Engineering program.</w:t>
      </w:r>
    </w:p>
    <w:p>
      <w:pPr>
        <w:pStyle w:val="BodyText"/>
      </w:pPr>
      <w:r>
        <w:t xml:space="preserve">What distinguishes Dubai as the ideal environment for my scholarly pursuits cannot be overstated. The United Arab Emirates Dubai has positioned itself as a global nexus for technological advancement, with initiatives like Smart Dubai 2021 and the UAE National Strategy for Artificial Intelligence 2031 creating unprecedented demand for systems engineers who can architect resilient, interconnected urban ecosystems. As Dubai rapidly develops its smart transportation networks, integrated government services, and sustainable infrastructure—projects exemplified by the Mohammed bin Rashid Al Maktoum Solar Park and Dubai Autonomous Transportation Strategy—I recognize that my technical skills must evolve within this vibrant ecosystem. This scholarship would grant me unparalleled access to DIAC's industry partnerships with Dubai Silicon Oasis, Emirates Telecommunications (Etisalat), and the Roads and Transport Authority (RTA), where I will gain hands-on experience developing systems for real-world applications in one of the world's most ambitious smart city laboratories.</w:t>
      </w:r>
    </w:p>
    <w:p>
      <w:pPr>
        <w:pStyle w:val="BodyText"/>
      </w:pPr>
      <w:r>
        <w:t xml:space="preserve">My career vision is intrinsically tied to Dubai’s strategic priorities. I aim to contribute to the United Arab Emirates’ vision of becoming a global leader in AI-driven urban solutions by designing systems that enhance public safety, resource efficiency, and citizen well-being. For instance, I propose developing an integrated emergency response system combining predictive analytics (for natural disasters), real-time sensor networks (for traffic/air quality), and AI coordination protocols—directly addressing Dubai’s 2050 Sustainability Strategy. This project would require the advanced systems engineering methodologies taught at DIAC, including model-based systems engineering (MBSE) and complex adaptive system design. The scholarship would enable me to fully immerse myself in these frameworks without financial constraints, allowing me to dedicate 100% of my focus to research that serves Dubai’s development goals.</w:t>
      </w:r>
    </w:p>
    <w:p>
      <w:pPr>
        <w:pStyle w:val="BodyText"/>
      </w:pPr>
      <w:r>
        <w:t xml:space="preserve">Financial considerations have been a significant barrier to my academic progression. While I have secured partial funding through local university scholarships, the comprehensive tuition and living costs associated with DIAC's program remain prohibitive without additional support. This scholarship would alleviate this burden, allowing me to: (1) dedicate uninterrupted time to collaborative research with Dubai-based tech firms; (2) participate in the annual Gulf Systems Engineering Summit hosted by Dubai Knowledge Park; and (3) contribute to community projects like the Dubai Innovation Fund’s youth mentorship program. My commitment extends beyond personal advancement—I pledge to share my expertise through workshops at UAE universities, empowering future generations of systems engineers within this nation.</w:t>
      </w:r>
    </w:p>
    <w:p>
      <w:pPr>
        <w:pStyle w:val="BodyText"/>
      </w:pPr>
      <w:r>
        <w:t xml:space="preserve">My technical foundation is complemented by cross-cultural adaptability honed during my 8-month internship with Siemens Middle East in Dubai. There, I collaborated with multinational teams to deploy energy management systems across 12 commercial facilities in the United Arab Emirates Dubai metropolitan area. This experience taught me to navigate complex stakeholder landscapes—from government entities like DEWA (Dubai Electricity and Water Authority) to private-sector innovators—while delivering solutions that balance technical excellence with cultural context. I now understand that effective Systems Engineering in Dubai requires not only algorithmic precision but also sensitivity to the region’s unique socio-technological ecosystem.</w:t>
      </w:r>
    </w:p>
    <w:p>
      <w:pPr>
        <w:pStyle w:val="BodyText"/>
      </w:pPr>
      <w:r>
        <w:t xml:space="preserve">Furthermore, I have meticulously aligned my academic plan with DIAC's curriculum to maximize scholarship impact. My proposed thesis, "Resilient Cyber-Physical Systems for Smart Urban Mobility in Dubai," will leverage the university’s new Digital Twin Lab and partnerships with Dubai's Road and Transport Authority. This research directly supports UAE Vision 2030 goals of reducing carbon emissions by 40% through intelligent transport management. I have already secured preliminary interest from RTA officials, who have offered data access for field testing—demonstrating my proactive approach to integrating scholarship-funded work with Dubai’s strategic needs.</w:t>
      </w:r>
    </w:p>
    <w:p>
      <w:pPr>
        <w:pStyle w:val="BodyText"/>
      </w:pPr>
      <w:r>
        <w:t xml:space="preserve">The United Arab Emirates Dubai is not merely a location for this education; it is the crucible where systems engineering transforms from theoretical discipline into tangible societal impact. As one of the fastest-growing tech ecosystems globally, with over 20,000 technology companies in Dubai and $13 billion invested in AI projects (2023), this region offers unmatched opportunities to test and deploy systems engineering solutions at scale. My ambition is to become a bridge between cutting-edge academic research and Dubai's operational realities—a role that requires both technical mastery and deep contextual understanding, precisely what this scholarship cultivates.</w:t>
      </w:r>
    </w:p>
    <w:p>
      <w:pPr>
        <w:pStyle w:val="BodyText"/>
      </w:pPr>
      <w:r>
        <w:t xml:space="preserve">I have attached my comprehensive portfolio including academic transcripts, project documentation, letters of recommendation from professors at Al Ain University and Siemens Middle East, and a detailed research proposal. I respectfully request the opportunity to discuss how my background in systems engineering aligns with DIAC's mission to "Shape Tomorrow’s Urban Intelligence." Thank you for considering this Scholarship Application Letter—I am eager to contribute my skills to building Dubai’s next-generation intelligent infrastructure while embodying the innovation spirit of the United Arab Emirates Dubai.</w:t>
      </w:r>
    </w:p>
    <w:p>
      <w:pPr>
        <w:pStyle w:val="BodyText"/>
      </w:pPr>
      <w:r>
        <w:t xml:space="preserve">Sincerely,</w:t>
      </w:r>
      <w:r>
        <w:br/>
      </w:r>
      <w:r>
        <w:rPr>
          <w:bCs/>
          <w:b/>
        </w:rPr>
        <w:t xml:space="preserve">Ali Hassan Mohamed</w:t>
      </w:r>
      <w:r>
        <w:br/>
      </w:r>
      <w:r>
        <w:t xml:space="preserve">BSc Electrical Engineering, Al Ain University</w:t>
      </w:r>
      <w:r>
        <w:br/>
      </w:r>
      <w:r>
        <w:t xml:space="preserve">Email: ali.hassan.mohamed@university.ae | Phone: +971 50 XXX XXXX</w:t>
      </w:r>
      <w:r>
        <w:br/>
      </w:r>
      <w:r>
        <w:t xml:space="preserve">LinkedIn: linkedin.com/in/ali-hassan-mohamed-systems</w:t>
      </w:r>
    </w:p>
    <w:p>
      <w:pPr>
        <w:pStyle w:val="BodyText"/>
      </w:pPr>
      <w:r>
        <w:rPr>
          <w:bCs/>
          <w:b/>
        </w:rPr>
        <w:t xml:space="preserve">Word Count:</w:t>
      </w:r>
      <w:r>
        <w:t xml:space="preserve"> </w:t>
      </w:r>
      <w:r>
        <w:t xml:space="preserve">852</w:t>
      </w:r>
    </w:p>
    <w:p>
      <w:pPr>
        <w:pStyle w:val="BodyText"/>
      </w:pPr>
      <w:r>
        <w:rPr>
          <w:iCs/>
          <w:i/>
        </w:rPr>
        <w:t xml:space="preserve">Note to Committee:</w:t>
      </w:r>
      <w:r>
        <w:t xml:space="preserve"> </w:t>
      </w:r>
      <w:r>
        <w:t xml:space="preserve">This Scholarship Application Letter specifically addresses the strategic importance of Systems Engineer education within the United Arab Emirates Dubai ecosystem, emphasizing alignment with national innovation initiatives and local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dc:title>
  <dc:creator/>
  <dc:language>en</dc:language>
  <cp:keywords/>
  <dcterms:created xsi:type="dcterms:W3CDTF">2026-07-23T08:53:20Z</dcterms:created>
  <dcterms:modified xsi:type="dcterms:W3CDTF">2026-07-23T08:53:20Z</dcterms:modified>
</cp:coreProperties>
</file>

<file path=docProps/custom.xml><?xml version="1.0" encoding="utf-8"?>
<Properties xmlns="http://schemas.openxmlformats.org/officeDocument/2006/custom-properties" xmlns:vt="http://schemas.openxmlformats.org/officeDocument/2006/docPropsVTypes"/>
</file>