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Tailored</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20" w:name="X4f7f7f40adcd275ee994db334189e82f3081360"/>
    <w:p>
      <w:pPr>
        <w:pStyle w:val="Heading1"/>
      </w:pPr>
      <w:r>
        <w:t xml:space="preserve">Scholarship Application Letter: Tailoring Educational Excellence for Afghanistan Kabul</w:t>
      </w:r>
    </w:p>
    <w:p>
      <w:pPr>
        <w:pStyle w:val="FirstParagraph"/>
      </w:pPr>
      <w:r>
        <w:t xml:space="preserve">Dear Scholarship Committee,</w:t>
      </w:r>
    </w:p>
    <w:p>
      <w:pPr>
        <w:pStyle w:val="BodyText"/>
      </w:pPr>
      <w:r>
        <w:t xml:space="preserve">My name is [Your Full Name], a resilient and ambitious young woman from the heart of Kabul, Afghanistan. I am writing this Scholarship Application Letter with profound respect for your institution’s commitment to fostering transformative change in communities where opportunity remains scarce. In Afghanistan Kabul—a city that embodies both the scars of decades of conflict and the unyielding spirit of its people—I have witnessed firsthand how education can be a catalyst for rebuilding not just individual lives, but an entire nation. It is with deep sincerity and a vision for sustainable impact that I apply for your prestigious scholarship, seeking to complete my Bachelor’s degree in Vocational Education with a specialization in Sustainable Tailoring Practices. This program is not merely an academic pursuit; it is a tailored solution designed to address the urgent needs of Afghan women and youth in Kabul, where unemployment among educated youth exceeds 40% and traditional crafts are fading due to economic instability.</w:t>
      </w:r>
    </w:p>
    <w:p>
      <w:pPr>
        <w:pStyle w:val="BodyText"/>
      </w:pPr>
      <w:r>
        <w:t xml:space="preserve">Growing up in the Wazir Akbar Khan district of Kabul, I learned early that resilience is woven into our daily existence. My mother, a seamstress who taught me to mend garments from scraps during power outages, instilled in me the value of resourcefulness. While most girls my age were preparing for university entrance exams, I was learning to operate a sewing machine under the flickering light of a kerosene lamp—skills that transformed poverty into possibility. Kabul’s streets are littered with discarded fabrics from imported clothing and ruined markets; yet, this abundance of material is precisely where our potential lies. My academic journey at Kabul University has been marked by determination: I maintained a 3.8 GPA while volunteering at the Afghanistan Women’s Center, teaching basic tailoring to 50+ women in informal settlements. This work revealed a critical gap: traditional vocational training in Afghanistan Kabul rarely connects skills to market realities or empowers women with business acumen. My dream is not merely to become a tailor—but to *tailor* an innovative educational model that merges heritage craftsmanship with modern entrepreneurship, creating jobs rooted in local culture.</w:t>
      </w:r>
    </w:p>
    <w:p>
      <w:pPr>
        <w:pStyle w:val="BodyText"/>
      </w:pPr>
      <w:r>
        <w:t xml:space="preserve">This is why I am applying for your scholarship. The program’s focus on "Tailor" as a transformative skill—rather than just a trade—resonates deeply with Afghanistan’s needs. In Kabul, where 80% of the population depends on informal sector work and women face severe mobility restrictions, mobile tailoring hubs can operate within safe community spaces like mosques or neighborhood centers. My proposed project, "Kabul Threads," will train 200 Afghan women over three years in sustainable tailoring (using recycled fabrics), digital marketing for local markets, and ethical business practices—all taught by female instructors from Kabul. The scholarship will fund my final year of study at the International School of Design in Kabul, where I will develop this curriculum. Without financial support, I cannot complete the certification required to lead this initiative. My family’s limited income—my father works as a street vendor after losing his government job in 2021—means I’ve exhausted all local scholarship options. Your investment would directly enable me to bring a tailored solution to Afghanistan Kabul, turning an industry of survival into one of dignity.</w:t>
      </w:r>
    </w:p>
    <w:p>
      <w:pPr>
        <w:pStyle w:val="BodyText"/>
      </w:pPr>
      <w:r>
        <w:t xml:space="preserve">My commitment to tailoring education for Kabul’s realities is not theoretical. Last year, I partnered with the Afghan Cultural Association to host a pop-up market in Pul-e-Sokhta, where women sold handcrafted bags made from repurposed truck tarpaulins. We generated $120 in three days—proof that local materials can create value. However, scaling this requires professional training. My studies at Kabul University’s School of Applied Arts have shown me how global fashion trends ignore Afghan aesthetics; meanwhile, our artisans lose customers to cheap imports. The scholarship program’s emphasis on "tailoring" as cultural innovation—a process of *adapting* skills to context—aligns perfectly with my mission. I will integrate Pashtun embroidery techniques and Dari storytelling into design workshops, ensuring the craft remains authentically Afghan while appealing to urban consumers in Kabul and beyond. This isn’t about copying Western models; it’s about redefining "tailor" as a term of empowerment for women who have been erased from Afghanistan’s economic narrative.</w:t>
      </w:r>
    </w:p>
    <w:p>
      <w:pPr>
        <w:pStyle w:val="BodyText"/>
      </w:pPr>
      <w:r>
        <w:t xml:space="preserve">I understand that scholarship committees prioritize impact, so I will share tangible outcomes. Within 18 months of graduating with your support, I will launch two community tailoring centers in Kabul’s Daikundi and Karte Seh districts—areas with high female unemployment. Each center will employ three women as instructors, provide subsidized fabric kits for students, and connect graduates to online platforms like "Afghan Craft Collective" (a partner initiative). My mentor at the Afghanistan Women’s Association estimates this could generate 30 new micro-enterprises annually in Kabul alone. More importantly, it will shift perceptions: when a woman in Shar-e-Naw earns $300/month from her tailoring business, she becomes a role model for her community—a testament to what education can achieve even amid crisis.</w:t>
      </w:r>
    </w:p>
    <w:p>
      <w:pPr>
        <w:pStyle w:val="BodyText"/>
      </w:pPr>
      <w:r>
        <w:t xml:space="preserve">My journey is one of quiet defiance. In Afghanistan Kabul, where girls’ schools were shuttered and streets remain unsafe for women unaccompanied by male relatives, I have chosen to turn my hands toward creation rather than conflict. This scholarship is not a handout; it is the key that unlocks a cycle of self-reliance for hundreds of women who, like me, are waiting for an opportunity to build something lasting from the fragments around us. I carry no illusions about Afghanistan’s challenges—corruption, insecurity, and drought are part of our daily lexicon—but I also know that our greatest resources are within: the wisdom of elders, the creativity of youth, and the quiet strength of women who stitch hope into every thread.</w:t>
      </w:r>
    </w:p>
    <w:p>
      <w:pPr>
        <w:pStyle w:val="BodyText"/>
      </w:pPr>
      <w:r>
        <w:t xml:space="preserve">As a graduate from Kabul University with an unwavering dedication to my community, I am ready to apply my studies toward tangible change. Your scholarship is not just funding for me—it is an investment in Afghanistan Kabul’s future. It will allow me to complete the education needed to *tailor* solutions that are not imposed from outside, but born of our soil, our culture, and our collective will. I am eager to contribute my skills as a compassionate leader who understands that true tailoring means fitting the garment perfectly—neither too tight nor too loose—to the body it serves.</w:t>
      </w:r>
    </w:p>
    <w:p>
      <w:pPr>
        <w:pStyle w:val="BodyText"/>
      </w:pPr>
      <w:r>
        <w:t xml:space="preserve">Thank you for considering this Scholarship Application Letter. I welcome the opportunity to discuss how my vision aligns with your mission and how together, we can transform Kabul’s textile heritage into a beacon of economic resilience. I look forward to your positive response.</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Tailored Education in Afghanistan Kabul</dc:title>
  <dc:creator/>
  <dc:language>en</dc:language>
  <cp:keywords/>
  <dcterms:created xsi:type="dcterms:W3CDTF">2026-07-23T06:48:10Z</dcterms:created>
  <dcterms:modified xsi:type="dcterms:W3CDTF">2026-07-23T06:48:10Z</dcterms:modified>
</cp:coreProperties>
</file>

<file path=docProps/custom.xml><?xml version="1.0" encoding="utf-8"?>
<Properties xmlns="http://schemas.openxmlformats.org/officeDocument/2006/custom-properties" xmlns:vt="http://schemas.openxmlformats.org/officeDocument/2006/docPropsVTypes"/>
</file>