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Queensland</w:t>
      </w:r>
      <w:r>
        <w:br/>
      </w:r>
      <w:r>
        <w:t xml:space="preserve">St Lucia Campus</w:t>
      </w:r>
      <w:r>
        <w:br/>
      </w:r>
      <w:r>
        <w:t xml:space="preserve">Brisbane, Queensland 4072</w:t>
      </w:r>
      <w:r>
        <w:br/>
      </w:r>
      <w:r>
        <w:t xml:space="preserve">Australia</w:t>
      </w:r>
    </w:p>
    <w:bookmarkStart w:id="20" w:name="X8290c50725b6f7c14bb65c4e5f1a9a6282a65c2"/>
    <w:p>
      <w:pPr>
        <w:pStyle w:val="Heading2"/>
      </w:pPr>
      <w:r>
        <w:t xml:space="preserve">Subject: Application for International Student Scholarship in Environmental Science</w:t>
      </w:r>
    </w:p>
    <w:p>
      <w:pPr>
        <w:pStyle w:val="FirstParagraph"/>
      </w:pPr>
      <w:r>
        <w:t xml:space="preserve">Dear Esteemed Scholarship Committee,</w:t>
      </w:r>
    </w:p>
    <w:p>
      <w:pPr>
        <w:pStyle w:val="BodyText"/>
      </w:pPr>
      <w:r>
        <w:t xml:space="preserve">I am writing with profound enthusiasm to submit my application for the International Student Scholarship at the University of Queensland, Brisbane. As a dedicated environmental science graduate from the National University of Singapore, I have meticulously crafted this</w:t>
      </w:r>
      <w:r>
        <w:t xml:space="preserve"> </w:t>
      </w:r>
      <w:r>
        <w:rPr>
          <w:bCs/>
          <w:b/>
        </w:rPr>
        <w:t xml:space="preserve">Scholarship Application Letter</w:t>
      </w:r>
      <w:r>
        <w:t xml:space="preserve"> </w:t>
      </w:r>
      <w:r>
        <w:t xml:space="preserve">to demonstrate how this opportunity aligns perfectly with my academic trajectory and passion for sustainable urban development—particularly within the unique context of</w:t>
      </w:r>
      <w:r>
        <w:t xml:space="preserve"> </w:t>
      </w:r>
      <w:r>
        <w:rPr>
          <w:iCs/>
          <w:i/>
        </w:rPr>
        <w:t xml:space="preserve">Australia Brisbane</w:t>
      </w:r>
      <w:r>
        <w:t xml:space="preserve">.</w:t>
      </w:r>
    </w:p>
    <w:p>
      <w:pPr>
        <w:pStyle w:val="BodyText"/>
      </w:pPr>
      <w:r>
        <w:t xml:space="preserve">My journey toward environmental stewardship began during my undergraduate studies, where I led a campus-wide initiative to retrofit 15 student dormitories with solar-powered water heating systems. This project reduced collective energy consumption by 32% and earned me the Singapore Green Innovation Award in 2023. However, it was during a field study in Southeast Asia’s mangrove ecosystems that I realized Australia’s coastal challenges require specialized solutions—especially those emerging from Brisbane’s rapid urban expansion along the Brisbane River. The University of Queensland’s Centre for Water Research, with its focus on tropical water systems and partnership with the City of Brisbane's Sustainable Cities Program, represents the ideal environment to advance this work. I am eager to contribute my field experience while learning from experts like Professor Jane Smith, whose research on urban hydrology directly complements my thesis topic: "Adaptive Infrastructure for Climate-Resilient Riverfront Communities."</w:t>
      </w:r>
    </w:p>
    <w:p>
      <w:pPr>
        <w:pStyle w:val="BodyText"/>
      </w:pPr>
      <w:r>
        <w:t xml:space="preserve">What distinguishes Brisbane as a destination for this scholarship is its unparalleled blend of academic rigor and real-world application. Unlike many Australian cities constrained by historical infrastructure, Brisbane offers a 'blank canvas' for sustainable innovation—where the Queensland Government’s $2.8 billion Smart Cities Fund actively supports projects like the</w:t>
      </w:r>
      <w:r>
        <w:t xml:space="preserve"> </w:t>
      </w:r>
      <w:r>
        <w:rPr>
          <w:iCs/>
          <w:i/>
        </w:rPr>
        <w:t xml:space="preserve">Brisbane City Centre Water Sensitive Urban Design</w:t>
      </w:r>
      <w:r>
        <w:t xml:space="preserve"> </w:t>
      </w:r>
      <w:r>
        <w:t xml:space="preserve">initiative. Studying here would allow me to collaborate with entities such as SEQWater and the Australian Institute of Marine Science, gaining insights impossible in more rigidly developed urban landscapes. The opportunity to work within Australia Brisbane’s dynamic ecosystem—where academia, government, and industry converge for tangible impact—is precisely why I have</w:t>
      </w:r>
      <w:r>
        <w:t xml:space="preserve"> </w:t>
      </w:r>
      <w:r>
        <w:rPr>
          <w:bCs/>
          <w:b/>
        </w:rPr>
        <w:t xml:space="preserve">Tailor</w:t>
      </w:r>
      <w:r>
        <w:t xml:space="preserve"> </w:t>
      </w:r>
      <w:r>
        <w:t xml:space="preserve">my research proposal to leverage these local resources. For instance, I plan to partner with the City of Brisbane’s Climate Action Team on their 2032 emissions reduction targets by adapting my mangrove-based stormwater management models to Brisbane’s subtropical climate.</w:t>
      </w:r>
    </w:p>
    <w:p>
      <w:pPr>
        <w:pStyle w:val="BodyText"/>
      </w:pPr>
      <w:r>
        <w:t xml:space="preserve">Financial considerations make this scholarship indispensable. As a student from a middle-income household in Singapore, I have exhausted all local funding avenues, including the National University of Singapore’s Research Scholarship (which covers only 60% of my tuition). The full-cost scholarship would enable me to focus entirely on research without financial distraction—a critical factor when working with field teams during Brisbane’s cyclone season. More importantly, it would symbolize the university’s commitment to international voices in sustainability discourse, which I deeply value. My previous work at the Singapore Environmental Agency demonstrated my ability to secure funding through grants; I am confident in my capacity to maximize this opportunity for both personal growth and institutional benefit.</w:t>
      </w:r>
    </w:p>
    <w:p>
      <w:pPr>
        <w:pStyle w:val="BodyText"/>
      </w:pPr>
      <w:r>
        <w:t xml:space="preserve">I have deliberately</w:t>
      </w:r>
      <w:r>
        <w:t xml:space="preserve"> </w:t>
      </w:r>
      <w:r>
        <w:rPr>
          <w:bCs/>
          <w:b/>
        </w:rPr>
        <w:t xml:space="preserve">Tailor</w:t>
      </w:r>
      <w:r>
        <w:t xml:space="preserve"> </w:t>
      </w:r>
      <w:r>
        <w:t xml:space="preserve">every element of my application to reflect UQ’s strategic priorities, as outlined in their 2030 Sustainability Vision. My proposed research directly supports Goal 11 (Sustainable Cities) and Goal 6 (Clean Water), while my community engagement approach mirrors UQ’s Indigenous-led partnerships with the Yuggera people at the Brisbane River. I propose establishing a student "Climate Action Lab" under Professor Smith’s mentorship, where international and local students co-design solutions for Brisbane neighborhoods like West End—where rising flood risks disproportionately impact vulnerable communities. This initiative would build on UQ’s existing "Brisbane City Futures" network, ensuring immediate community relevance.</w:t>
      </w:r>
    </w:p>
    <w:p>
      <w:pPr>
        <w:pStyle w:val="BodyText"/>
      </w:pPr>
      <w:r>
        <w:t xml:space="preserve">My academic record reinforces this vision: I graduated with First-Class Honours (GPA 3.8/4.0), published two peer-reviewed papers in *Environmental Science &amp; Technology*, and presented at the International Conference on Urban Ecology (2023). But beyond metrics, my true strength lies in translating theory into practice—I spent six months volunteering with the Brisbane City Council’s Urban Biodiversity Project, where I helped document native species in transformed urban wetlands. This hands-on experience revealed how Brisbane’s unique challenges require locally attuned solutions; for example, traditional European flood management systems prove ineffective against Australia Brisbane's monsoon patterns. My research will bridge this gap by integrating Indigenous knowledge with modern engineering.</w:t>
      </w:r>
    </w:p>
    <w:p>
      <w:pPr>
        <w:pStyle w:val="BodyText"/>
      </w:pPr>
      <w:r>
        <w:t xml:space="preserve">Choosing to study in Australia Brisbane is not merely geographical—it’s a strategic commitment to where the future of sustainable cities is being shaped. The University of Queensland doesn’t just offer courses; it provides access to living laboratories like the 1,200-hectare St Lucia campus itself (which operates on 100% renewable energy). I’ve already connected with Dr. Michael Chen, a UQ hydrology researcher whose work on Brisbane’s floodplains inspired my proposal. This level of institutional engagement is rare and precisely what makes this scholarship transformative for me.</w:t>
      </w:r>
    </w:p>
    <w:p>
      <w:pPr>
        <w:pStyle w:val="BodyText"/>
      </w:pPr>
      <w:r>
        <w:t xml:space="preserve">As I prepare to relocate to Australia Brisbane, I envision myself not just as a student but as an active participant in the university’s mission. My goal extends beyond graduation: within five years, I aim to co-found a non-profit applying UQ’s research frameworks to Southeast Asian cities facing similar coastal pressures. The International Student Scholarship would be the catalyst enabling me to develop the expertise needed for this mission while contributing meaningfully to Brisbane’s sustainability narrative.</w:t>
      </w:r>
    </w:p>
    <w:p>
      <w:pPr>
        <w:pStyle w:val="BodyText"/>
      </w:pPr>
      <w:r>
        <w:t xml:space="preserve">I have poured my heart into crafting this</w:t>
      </w:r>
      <w:r>
        <w:t xml:space="preserve"> </w:t>
      </w:r>
      <w:r>
        <w:rPr>
          <w:bCs/>
          <w:b/>
        </w:rPr>
        <w:t xml:space="preserve">Scholarship Application Letter</w:t>
      </w:r>
      <w:r>
        <w:t xml:space="preserve"> </w:t>
      </w:r>
      <w:r>
        <w:t xml:space="preserve">with precision and purpose, ensuring every paragraph reflects my alignment with UQ’s values and Brisbane’s unique potential. I respectfully request the opportunity to discuss how my background in environmental innovation can advance both your scholarship program and Australia Brisbane’s vision for a resilient future. Thank you for considering this application—I eagerly await the possibility of contributing to UQ’s legacy as an academic and community leader.</w:t>
      </w:r>
    </w:p>
    <w:p>
      <w:pPr>
        <w:pStyle w:val="BodyText"/>
      </w:pPr>
      <w:r>
        <w:t xml:space="preserve">Sincerely,</w:t>
      </w:r>
      <w:r>
        <w:br/>
      </w:r>
      <w:r>
        <w:t xml:space="preserve">[Your Full Name]</w:t>
      </w:r>
      <w:r>
        <w:br/>
      </w:r>
      <w:r>
        <w:rPr>
          <w:iCs/>
          <w:i/>
        </w:rPr>
        <w:t xml:space="preserve">Environmental Science Candidate, Master of Sustainable Urban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dc:language>en</dc:language>
  <cp:keywords/>
  <dcterms:created xsi:type="dcterms:W3CDTF">2026-07-23T01:26:22Z</dcterms:created>
  <dcterms:modified xsi:type="dcterms:W3CDTF">2026-07-23T01:26:22Z</dcterms:modified>
</cp:coreProperties>
</file>

<file path=docProps/custom.xml><?xml version="1.0" encoding="utf-8"?>
<Properties xmlns="http://schemas.openxmlformats.org/officeDocument/2006/custom-properties" xmlns:vt="http://schemas.openxmlformats.org/officeDocument/2006/docPropsVTypes"/>
</file>