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for</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Tailored for Academic Excellence in India Mumbai</w:t>
      </w:r>
    </w:p>
    <w:bookmarkEnd w:id="20"/>
    <w:p>
      <w:pPr>
        <w:pStyle w:val="BodyText"/>
      </w:pPr>
      <w:r>
        <w:t xml:space="preserve">Dear Esteemed Scholarship Committee,</w:t>
      </w:r>
    </w:p>
    <w:p>
      <w:pPr>
        <w:pStyle w:val="BodyText"/>
      </w:pPr>
      <w:r>
        <w:t xml:space="preserve">I am writing to submit my formal Scholarship Application Letter for the prestigious [Scholarship Name] at the highest level of consideration. As a dedicated student deeply rooted in the vibrant cultural and academic landscape of Mumbai, India, I have meticulously crafted this application to reflect how my aspirations align precisely with your mission to nurture future leaders who will transform our city and nation. My journey as a Mumbai native has instilled in me an unwavering commitment to excellence—a commitment that demands a scholarship tailored not just for financial support, but as a catalyst for meaningful contribution to India Mumbai’s educational ecosystem.</w:t>
      </w:r>
    </w:p>
    <w:p>
      <w:pPr>
        <w:pStyle w:val="BodyText"/>
      </w:pPr>
      <w:r>
        <w:t xml:space="preserve">My academic trajectory at [Your Current Institution, e.g., St. Xavier's High School or Mumbai University Affiliated College] has been defined by relentless pursuit of knowledge within the unique context of Mumbai. I have consistently ranked in the top 5% of my cohort, particularly excelling in subjects like Economics and Social Work—disciplines critical to addressing Mumbai’s complex socio-economic challenges. My passion was ignited during a community project in Dharavi, where I observed how limited access to quality education perpetuates cycles of poverty. This experience crystallized my resolve: I do not seek a scholarship merely for personal advancement, but as a strategic investment in Mumbai’s future. The "Tailor" aspect of this application is central to my approach—I have deliberately customized every element of this proposal to address the specific needs of urban India, particularly Mumbai’s underserved communities.</w:t>
      </w:r>
    </w:p>
    <w:p>
      <w:pPr>
        <w:pStyle w:val="BodyText"/>
      </w:pPr>
      <w:r>
        <w:t xml:space="preserve">As a third-generation Mumbaikar from a modest household in Chembur, I understand the daily realities that shape our city. My family’s reliance on small-scale garment trade (a sector deeply rooted in Mumbai’s identity) taught me the value of precision, resilience, and thoughtful adaptation—principles I now apply to my studies. Last year, I spearheaded a literacy initiative at a Mumbai Municipal School in Govandi, designing a curriculum that blended digital tools with local Marathi and Hindi vernaculars. This project was not an abstract exercise; it was "Tailor"-made for the students’ realities: we used WhatsApp for remote learning during monsoon disruptions, integrated lessons on Mumbai’s history to foster local pride, and partnered with nearby tailoring cooperatives to provide vocational guidance. The initiative reached 200+ children, with 95% showing measurable improvement in foundational skills. This work embodies my belief that education must be as adaptable as Mumbai itself.</w:t>
      </w:r>
    </w:p>
    <w:p>
      <w:pPr>
        <w:pStyle w:val="BodyText"/>
      </w:pPr>
      <w:r>
        <w:t xml:space="preserve">My academic achievements extend beyond the classroom. I earned a Gold Medal in Economics at [Mumbai Institution] for my research on "Microfinance Accessibility in Mumbai’s Informal Sectors," which was published in the *Journal of Urban Development Studies (India)*. My analysis highlighted how traditional banking models fail Mumbai’s 14 million informal workers—a statistic that underscores why scholarships like yours are not just beneficial, but imperative. I have also interned at the Mumbai Metropolitan Region Development Authority (MMRDA), where I contributed to a project on sustainable urban planning for slum rehabilitation. Here, I learned that effective solutions require deep contextual understanding: one size does not fit Mumbai’s diverse neighborhoods, from Bandra’s affluent enclaves to Kurla’s industrial zones. This is why my Scholarship Application Letter emphasizes how your support will empower me to "Tailor" future projects—not with generic frameworks, but with community-led strategies.</w:t>
      </w:r>
    </w:p>
    <w:p>
      <w:pPr>
        <w:pStyle w:val="BodyText"/>
      </w:pPr>
      <w:r>
        <w:t xml:space="preserve">Choosing this scholarship is pivotal for my dream of establishing a non-profit focused on skill development for Mumbai’s youth. My vision includes creating "Mumbai Tailoring Labs"—centers that merge traditional craftsmanship (like the city’s famed hand-stitching) with modern business education, directly addressing unemployment in sectors like textiles that employ over 10% of Mumbai’s workforce. This model is uniquely suited to India Mumbai: it honors our cultural heritage while building economic resilience. Your scholarship would fund my MBA at [Target University, e.g., S.P. Jain Institute of Management &amp; Research] with a focus on social entrepreneurship—a program designed to equip leaders like me with the tools to scale such initiatives across Maharashtra and beyond.</w:t>
      </w:r>
    </w:p>
    <w:p>
      <w:pPr>
        <w:pStyle w:val="BodyText"/>
      </w:pPr>
      <w:r>
        <w:t xml:space="preserve">Financial constraints have never been a barrier in Mumbai; they are merely challenges that demand creative solutions. My family’s limited resources mean this scholarship is not a luxury, but the essential bridge between my potential and my purpose. I will repay this investment through three measurable outcomes: (1) Launching 3 Tailoring Labs within five years across Mumbai slums, (2) Training 500+ youth in business skills annually, and (3) Publishing a policy brief on "Urban Skill Ecosystems" for the Government of Maharashtra. These goals are not aspirational—they are grounded in my fieldwork with organizations like Bachpan to Shiksha and the Mumbai Municipal Corporation.</w:t>
      </w:r>
    </w:p>
    <w:p>
      <w:pPr>
        <w:pStyle w:val="BodyText"/>
      </w:pPr>
      <w:r>
        <w:t xml:space="preserve">I am deeply aware that Mumbai’s spirit is defined by its people—resilient, resourceful, and fiercely community-oriented. This scholarship represents a partnership with that spirit. I do not seek to be an "outsider" helping Mumbai; I seek to be a native leader driving change from within. My Scholarship Application Letter is thus "Tailored" not just in wording, but in its very DNA: it reflects the heartbeat of India Mumbai, where every student carries the weight and wonder of our city’s future.</w:t>
      </w:r>
    </w:p>
    <w:p>
      <w:pPr>
        <w:pStyle w:val="BodyText"/>
      </w:pPr>
      <w:r>
        <w:t xml:space="preserve">Thank you for considering my application. I welcome the opportunity to discuss how my vision for education, entrepreneurship, and community upliftment in Mumbai aligns with your scholarship’s goals. I am eager to contribute my energy to a cause that will ripple through the streets of India Mumbai and beyond.</w:t>
      </w:r>
    </w:p>
    <w:p>
      <w:pPr>
        <w:pStyle w:val="BodyText"/>
      </w:pPr>
      <w:r>
        <w:t xml:space="preserve">With profound respect,</w:t>
      </w:r>
    </w:p>
    <w:p>
      <w:pPr>
        <w:pStyle w:val="BodyText"/>
      </w:pPr>
      <w:r>
        <w:t xml:space="preserve">[Your Full Name]</w:t>
      </w:r>
    </w:p>
    <w:p>
      <w:pPr>
        <w:pStyle w:val="BodyText"/>
      </w:pPr>
      <w:r>
        <w:t xml:space="preserve">Resident of Mumbai, Maharashtra</w:t>
      </w:r>
    </w:p>
    <w:p>
      <w:pPr>
        <w:pStyle w:val="BodyText"/>
      </w:pPr>
      <w:r>
        <w:t xml:space="preserve">Email: your.email@mumbai.edu | Phone: +91-XXXXXXXXXX</w:t>
      </w:r>
    </w:p>
    <w:p>
      <w:pPr>
        <w:pStyle w:val="BodyText"/>
      </w:pPr>
      <w:r>
        <w:t xml:space="preserve">This Scholarship Application Letter is exclusively tailored for the Mumbai, India context. All proposed initiatives prioritize local needs, cultural nuance, and scalable impact within India’s urban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for India Mumbai</dc:title>
  <dc:creator/>
  <dc:language>en</dc:language>
  <cp:keywords/>
  <dcterms:created xsi:type="dcterms:W3CDTF">2025-12-11T07:45:42Z</dcterms:created>
  <dcterms:modified xsi:type="dcterms:W3CDTF">2025-12-11T07:45:42Z</dcterms:modified>
</cp:coreProperties>
</file>

<file path=docProps/custom.xml><?xml version="1.0" encoding="utf-8"?>
<Properties xmlns="http://schemas.openxmlformats.org/officeDocument/2006/custom-properties" xmlns:vt="http://schemas.openxmlformats.org/officeDocument/2006/docPropsVTypes"/>
</file>