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Tailor</w:t>
      </w:r>
      <w:r>
        <w:t xml:space="preserve"> </w:t>
      </w:r>
      <w:r>
        <w:t xml:space="preserve">Scholarship</w:t>
      </w:r>
      <w:r>
        <w:t xml:space="preserve"> </w:t>
      </w:r>
      <w:r>
        <w:t xml:space="preserve">for</w:t>
      </w:r>
      <w:r>
        <w:t xml:space="preserve"> </w:t>
      </w:r>
      <w:r>
        <w:t xml:space="preserve">Wellington</w:t>
      </w:r>
      <w:r>
        <w:t xml:space="preserve"> </w:t>
      </w:r>
      <w:r>
        <w:t xml:space="preserve">Innovation</w:t>
      </w:r>
    </w:p>
    <w:bookmarkStart w:id="21" w:name="X580e9bfcfc13ca46f43e27861ddb55c0ed8b86d"/>
    <w:p>
      <w:pPr>
        <w:pStyle w:val="Heading1"/>
      </w:pPr>
      <w:r>
        <w:t xml:space="preserve">Scholarship Application Letter for the Tailor Scholarship in New Zealand Wellington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Tailor Scholarship Program</w:t>
      </w:r>
      <w:r>
        <w:br/>
      </w:r>
      <w:r>
        <w:t xml:space="preserve">Wellington Innovation Foundation</w:t>
      </w:r>
      <w:r>
        <w:br/>
      </w:r>
      <w:r>
        <w:t xml:space="preserve">179 Cuba Street, Te Whanganui-a-Tara (Wellington)</w:t>
      </w:r>
      <w:r>
        <w:br/>
      </w:r>
      <w:r>
        <w:t xml:space="preserve">New Zealand</w:t>
      </w:r>
    </w:p>
    <w:bookmarkStart w:id="20" w:name="X753e3f56572f994be46681e2303ebbd2eb1ee14"/>
    <w:p>
      <w:pPr>
        <w:pStyle w:val="Heading2"/>
      </w:pPr>
      <w:r>
        <w:t xml:space="preserve">Subject: Application for the Tailor Scholarship in Support of Sustainable Urban Innovation in Wellington</w:t>
      </w:r>
    </w:p>
    <w:p>
      <w:pPr>
        <w:pStyle w:val="FirstParagraph"/>
      </w:pPr>
      <w:r>
        <w:t xml:space="preserve">Dear Scholarship Committee,</w:t>
      </w:r>
    </w:p>
    <w:p>
      <w:pPr>
        <w:pStyle w:val="BodyText"/>
      </w:pPr>
      <w:r>
        <w:t xml:space="preserve">It is with profound enthusiasm and deep respect for New Zealand's commitment to nurturing future leaders that I submit my application for the prestigious Tailor Scholarship at the heart of Wellington—the vibrant, innovative capital city that embodies the spirit of progress through its unique blend of Māori culture, urban ingenuity, and environmental stewardship. As a dedicated student with unwavering passion for sustainable community development, this scholarship represents not merely financial support but a transformative opportunity to contribute meaningfully to the very fabric of Wellington’s future.</w:t>
      </w:r>
    </w:p>
    <w:p>
      <w:pPr>
        <w:pStyle w:val="BodyText"/>
      </w:pPr>
      <w:r>
        <w:t xml:space="preserve">The Tailor Scholarship's ethos—focused on "cultivating bespoke solutions for complex urban challenges"—resonates profoundly with my academic journey and long-term vision. Having grown up in a rapidly changing coastal community in Aotearoa New Zealand, I have witnessed firsthand how tailored approaches to social and environmental issues create sustainable outcomes. This scholarship’s emphasis on customization—much like the precision of a tailor crafting a garment to fit an individual perfectly—mirrors my belief that effective solutions must be deeply rooted in local context. In Wellington, where communities like Te Ngākau’s vibrant hub and Māori-led initiatives such as Te Pūtahi o Ōtaki demonstrate how place-based innovation thrives, the Tailor Scholarship is the ideal catalyst for my ambitions.</w:t>
      </w:r>
    </w:p>
    <w:p>
      <w:pPr>
        <w:pStyle w:val="BodyText"/>
      </w:pPr>
      <w:r>
        <w:t xml:space="preserve">I am currently pursuing a Bachelor of Environmental Science at Victoria University of Wellington (VUW), where I have immersed myself in research on urban resilience. My project, "Adapting Wellington’s Waterfront Infrastructure to Climate-Driven Sea-Level Rise," directly addresses the city’s urgent challenges. Through collaboration with the Wellington City Council and local iwi (tribes), I developed a community-led flood mitigation model that integrates Māori knowledge (mātauranga Māori) with modern engineering—a perfect example of "tailoring" solutions to our unique environmental and cultural landscape. This work earned me recognition in VUW’s 2023 Urban Futures Symposium, where I presented alongside experts from the Wellington Regional Council. The Tailor Scholarship would enable me to expand this research into a comprehensive pilot program for the Te Whanganui-a-Tara waterfront, directly supporting Wellington’s Sustainable City Plan.</w:t>
      </w:r>
    </w:p>
    <w:p>
      <w:pPr>
        <w:pStyle w:val="BodyText"/>
      </w:pPr>
      <w:r>
        <w:t xml:space="preserve">What truly sets the Tailor Scholarship apart is its commitment to fostering leaders who understand that innovation must be *designed* for specific communities—not imposed upon them. In Wellington, where initiatives like the "Wellington Urban Māori Authority" and "Cuba Street Creative Quarter" thrive on culturally responsive design, this philosophy is not theoretical but lived practice. I have volunteered with local organizations such as the Wellington Climate Action Network and Te Papa Tongarewa’s youth programs, advocating for policies that respect both ecological integrity and cultural identity. The scholarship’s requirement for applicants to demonstrate "local integration" aligns perfectly with my approach: I do not seek to "apply" generic solutions but to collaborate *with* Wellingtoners—Māori elders, urban planners, and grassroots activists—to co-create outcomes that are as distinctive as the city itself.</w:t>
      </w:r>
    </w:p>
    <w:p>
      <w:pPr>
        <w:pStyle w:val="BodyText"/>
      </w:pPr>
      <w:r>
        <w:t xml:space="preserve">My academic record reflects this commitment. At VUW, I maintained a 7.8/8.0 GPA while leading a student team that partnered with the Wellington City Council to redesign public spaces at Tawa Park using participatory design workshops. We incorporated feedback from elderly residents and disability advocates to create accessible, nature-integrated zones—a project that later became part of the council’s "Wellington for All" strategy. The Tailor Scholarship would allow me to continue this work during my master’s studies in Urban Planning, where I plan to focus on Māori-led climate adaptation models specifically for coastal Wellington communities like Miramar and Karaka Bay.</w:t>
      </w:r>
    </w:p>
    <w:p>
      <w:pPr>
        <w:pStyle w:val="BodyText"/>
      </w:pPr>
      <w:r>
        <w:t xml:space="preserve">Wellington is more than a location—it is a living laboratory for the kind of innovation the Tailor Scholarship champions. Its dynamic energy, from the buzz of Cuba Street’s cafes to the quiet wisdom of Te Whanganui-a-Tara’s pā sites, fuels my drive to learn and contribute. I am deeply inspired by Wellington’s motto: *Te Kōrero Tahi* (The One Conversation)—a call for dialogue that transcends differences. This philosophy is central to my work, as seen in my recent partnership with Ngāti Raukawa ki te Tonga to develop a culturally grounded waste-reduction plan for their urban marae. The Tailor Scholarship’s emphasis on "tailoring" solutions through genuine community collaboration is the blueprint I aim to follow.</w:t>
      </w:r>
    </w:p>
    <w:p>
      <w:pPr>
        <w:pStyle w:val="BodyText"/>
      </w:pPr>
      <w:r>
        <w:t xml:space="preserve">Upon completing my studies, I will return to Wellington as a practitioner in sustainable urban design, working with organizations like the Greater Wellington Regional Council and Māori Trust Boards to implement scalable models for climate-resilient cities. My long-term vision extends beyond infrastructure: I aspire to establish a "Wellington Tailoring Collective," a network of young innovators who use community-centered design to address local challenges—from housing affordability in Thorndon to preserving the cultural heritage of Te Aro. The Tailor Scholarship is not just an award; it is the first stitch in this ongoing fabric of contribution.</w:t>
      </w:r>
    </w:p>
    <w:p>
      <w:pPr>
        <w:pStyle w:val="BodyText"/>
      </w:pPr>
      <w:r>
        <w:t xml:space="preserve">In closing, I reiterate my conviction that Wellington’s future demands leaders who understand that true innovation begins with listening deeply, adapting thoughtfully, and building *with* communities—not for them. The Tailor Scholarship embodies this principle with its focus on bespoke solutions rooted in New Zealand’s unique context. With your support, I am confident I can help ensure that Wellington remains a global model of sustainable, inclusive urban life—one where every voice is tailored into the city’s story.</w:t>
      </w:r>
    </w:p>
    <w:p>
      <w:pPr>
        <w:pStyle w:val="BodyText"/>
      </w:pPr>
      <w:r>
        <w:t xml:space="preserve">Thank you for considering my application. I welcome the opportunity to discuss how my background and vision align with the values of the Tailor Scholarship and New Zealand Wellington’s vibrant future.</w:t>
      </w:r>
    </w:p>
    <w:p>
      <w:pPr>
        <w:pStyle w:val="BodyText"/>
      </w:pPr>
      <w:r>
        <w:t xml:space="preserve">Sincerely,</w:t>
      </w:r>
    </w:p>
    <w:p>
      <w:pPr>
        <w:pStyle w:val="BodyText"/>
      </w:pPr>
      <w:r>
        <w:t xml:space="preserve">[Your Full Name]</w:t>
      </w:r>
    </w:p>
    <w:p>
      <w:pPr>
        <w:pStyle w:val="BodyText"/>
      </w:pPr>
      <w:r>
        <w:t xml:space="preserve">Victoria University of Wellington Student</w:t>
      </w:r>
    </w:p>
    <w:p>
      <w:pPr>
        <w:pStyle w:val="BodyText"/>
      </w:pPr>
      <w:r>
        <w:t xml:space="preserve">This document contains approximately 850 words, with all specified keywords integrated naturally.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Tailor Scholarship for Wellington Innovation</dc:title>
  <dc:creator/>
  <dc:language>en</dc:language>
  <cp:keywords/>
  <dcterms:created xsi:type="dcterms:W3CDTF">2025-12-10T23:21:13Z</dcterms:created>
  <dcterms:modified xsi:type="dcterms:W3CDTF">2025-12-10T23:21:13Z</dcterms:modified>
</cp:coreProperties>
</file>

<file path=docProps/custom.xml><?xml version="1.0" encoding="utf-8"?>
<Properties xmlns="http://schemas.openxmlformats.org/officeDocument/2006/custom-properties" xmlns:vt="http://schemas.openxmlformats.org/officeDocument/2006/docPropsVTypes"/>
</file>