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Qatar</w:t>
      </w:r>
      <w:r>
        <w:t xml:space="preserve"> </w:t>
      </w:r>
      <w:r>
        <w:t xml:space="preserve">Doha</w:t>
      </w:r>
    </w:p>
    <w:bookmarkStart w:id="20" w:name="scholarship-application-letter"/>
    <w:p>
      <w:pPr>
        <w:pStyle w:val="Heading1"/>
      </w:pPr>
      <w:r>
        <w:t xml:space="preserve">SCHOLARSHIP APPLICATION LETTER</w:t>
      </w:r>
    </w:p>
    <w:p>
      <w:pPr>
        <w:pStyle w:val="FirstParagraph"/>
      </w:pPr>
      <w:r>
        <w:t xml:space="preserve">To the Esteemed Scholarship Committee, Qatar University – Doha Campus</w:t>
      </w:r>
    </w:p>
    <w:p>
      <w:pPr>
        <w:pStyle w:val="BodyText"/>
      </w:pPr>
      <w:r>
        <w:t xml:space="preserve">Doha, State of Qatar | [Date]</w:t>
      </w:r>
    </w:p>
    <w:bookmarkEnd w:id="20"/>
    <w:bookmarkStart w:id="21" w:name="X62c95c568aea20894cda7e2c321a56f1e1a0f3e"/>
    <w:p>
      <w:pPr>
        <w:pStyle w:val="Heading2"/>
      </w:pPr>
      <w:r>
        <w:t xml:space="preserve">Subject: Application for Global Leadership Scholarship in Qatar Doha</w:t>
      </w:r>
    </w:p>
    <w:bookmarkEnd w:id="21"/>
    <w:p>
      <w:pPr>
        <w:pStyle w:val="FirstParagraph"/>
      </w:pPr>
      <w:r>
        <w:t xml:space="preserve">Dear Members of the Scholarship Committee,</w:t>
      </w:r>
    </w:p>
    <w:p>
      <w:pPr>
        <w:pStyle w:val="BodyText"/>
      </w:pPr>
      <w:r>
        <w:t xml:space="preserve">I am writing to express my profound enthusiasm for the Global Leadership Scholarship at Qatar University, specifically requesting consideration for academic excellence and community contribution in the vibrant educational ecosystem of Qatar Doha. As a dedicated student with a vision to bridge global academic traditions with Qatar’s transformative societal aspirations, I have meticulously crafted this</w:t>
      </w:r>
      <w:r>
        <w:t xml:space="preserve"> </w:t>
      </w:r>
      <w:r>
        <w:rPr>
          <w:bCs/>
          <w:b/>
        </w:rPr>
        <w:t xml:space="preserve">Scholarship Application Letter</w:t>
      </w:r>
      <w:r>
        <w:t xml:space="preserve"> </w:t>
      </w:r>
      <w:r>
        <w:t xml:space="preserve">to reflect my alignment with your institution’s mission. My commitment to leveraging education as a catalyst for sustainable development in the Gulf region has led me to seek opportunities uniquely positioned within Qatar Doha—a city where cultural heritage and cutting-edge innovation converge.</w:t>
      </w:r>
    </w:p>
    <w:p>
      <w:pPr>
        <w:pStyle w:val="BodyText"/>
      </w:pPr>
      <w:r>
        <w:t xml:space="preserve">Throughout my academic journey, I have consistently demonstrated excellence in STEM fields, graduating top 5% of my cohort at Cairo University with a GPA of 3.9/4.0 while leading initiatives that directly address regional challenges. My research on "Sustainable Water Management Systems for Arid Climates," published in the *Journal of Environmental Engineering*, earned recognition at the Arab Scientific Congress in Dubai—a testament to my ability to contribute meaningfully to Qatar’s National Vision 2030 priorities. This vision, which places education as central to national progress, deeply resonates with my academic trajectory. I am particularly drawn to Qatar University’s College of Engineering and Environment, where faculty expertise in renewable energy solutions mirrors my research interests and future aspirations.</w:t>
      </w:r>
    </w:p>
    <w:p>
      <w:pPr>
        <w:pStyle w:val="BodyText"/>
      </w:pPr>
      <w:r>
        <w:t xml:space="preserve">What compels me toward Qatar Doha is not merely its academic reputation but its role as a global hub for cross-cultural dialogue. Having visited Doha during the 2022 FIFA World Cup, I witnessed firsthand how the city harmonizes tradition with modernity—evident in landmarks like the Museum of Islamic Art and the Education City campus. This environment cultivates intellectual curiosity while respecting cultural roots, a balance I strive to embody. I intend to immerse myself in Qatar’s community through initiatives like volunteering with *Qatar Foundation*’s youth empowerment programs, ensuring my scholarship investment yields dual dividends: academic advancement and social contribution. In Doha, education transcends classrooms—it is woven into the fabric of national identity.</w:t>
      </w:r>
    </w:p>
    <w:p>
      <w:pPr>
        <w:pStyle w:val="BodyText"/>
      </w:pPr>
      <w:r>
        <w:t xml:space="preserve">My decision to apply for this scholarship stems from a profound understanding of Qatar’s strategic position in global higher education. The government’s $16 billion investment in Education City—hosting branches of NYU, Carnegie Mellon, and Texas A&amp;M—creates an unparalleled ecosystem for interdisciplinary learning. I have already begun preparing to</w:t>
      </w:r>
      <w:r>
        <w:t xml:space="preserve"> </w:t>
      </w:r>
      <w:r>
        <w:rPr>
          <w:bCs/>
          <w:b/>
        </w:rPr>
        <w:t xml:space="preserve">Tailor</w:t>
      </w:r>
      <w:r>
        <w:t xml:space="preserve"> </w:t>
      </w:r>
      <w:r>
        <w:t xml:space="preserve">my academic pursuits to this context by studying Arabic language fundamentals and researching Qatar’s energy transition policies. This proactive approach ensures I will maximize resources like the Qatar National Research Fund (QNRF) while contributing fresh perspectives to campus discourse.</w:t>
      </w:r>
    </w:p>
    <w:p>
      <w:pPr>
        <w:pStyle w:val="BodyText"/>
      </w:pPr>
      <w:r>
        <w:t xml:space="preserve">Crucially, my proposed research on AI-driven desalination technologies directly supports Qatar’s national priority of achieving water security by 2030. By integrating my background in computational modeling with Doha’s state-of-the-art research facilities, I aim to develop scalable solutions for arid regions beyond Qatar—particularly in Sub-Saharan Africa. This aligns perfectly with the scholarship’s objective to foster "innovative global citizens who address pressing regional challenges." I have also contacted Professor Amina Al-Thani of Qatar University’s Water Resources Research Center, whose work on membrane filtration systems inspired my proposed methodology—a demonstration of my commitment to engaging deeply with Doha’s academic community before arrival.</w:t>
      </w:r>
    </w:p>
    <w:p>
      <w:pPr>
        <w:pStyle w:val="BodyText"/>
      </w:pPr>
      <w:r>
        <w:t xml:space="preserve">The financial aspect further underscores my suitability for this scholarship. As a student from an emerging economy, I recognize that full funding enables me to focus entirely on research rather than part-time work. This allows me to dedicate 30+ hours weekly to laboratory projects and collaborative ventures with Qatari peers through the Student Innovation Hub at Education City. My financial transparency is evidenced by my prior scholarship success (awarded by the Egyptian Ministry of Higher Education for academic merit), proving my ability to steward resources responsibly.</w:t>
      </w:r>
    </w:p>
    <w:p>
      <w:pPr>
        <w:pStyle w:val="BodyText"/>
      </w:pPr>
      <w:r>
        <w:t xml:space="preserve">I am equally prepared for cultural adaptation. Living in Doha will be a natural progression from my experience coordinating international student exchanges at Cairo University, where I mentored 40+ students from diverse backgrounds. My respect for Qatari customs—including observing Ramadan and participating in *majlis* gatherings—has been cultivated through years of meaningful engagement with Gulf communities during volunteer work in Saudi Arabia. This cultural fluency ensures I will not only integrate smoothly but actively enrich campus diversity.</w:t>
      </w:r>
    </w:p>
    <w:p>
      <w:pPr>
        <w:pStyle w:val="BodyText"/>
      </w:pPr>
      <w:r>
        <w:t xml:space="preserve">My long-term vision extends beyond academic achievement: I aim to establish a research center in Doha focused on sustainable infrastructure for developing nations, leveraging Qatar’s strategic partnerships with the African Union and UN agencies. This initiative would directly advance the scholarship’s goal of "empowering scholars who drive regional change." In my</w:t>
      </w:r>
      <w:r>
        <w:t xml:space="preserve"> </w:t>
      </w:r>
      <w:r>
        <w:rPr>
          <w:bCs/>
          <w:b/>
        </w:rPr>
        <w:t xml:space="preserve">Scholarship Application Letter</w:t>
      </w:r>
      <w:r>
        <w:t xml:space="preserve">, I have carefully</w:t>
      </w:r>
      <w:r>
        <w:t xml:space="preserve"> </w:t>
      </w:r>
      <w:r>
        <w:rPr>
          <w:bCs/>
          <w:b/>
        </w:rPr>
        <w:t xml:space="preserve">Tailor</w:t>
      </w:r>
      <w:r>
        <w:t xml:space="preserve"> </w:t>
      </w:r>
      <w:r>
        <w:t xml:space="preserve">every paragraph to reflect Qatar Doha’s unique academic, cultural, and strategic context—ensuring no element feels generic but specifically designed for this opportunity.</w:t>
      </w:r>
    </w:p>
    <w:p>
      <w:pPr>
        <w:pStyle w:val="BodyText"/>
      </w:pPr>
      <w:r>
        <w:t xml:space="preserve">To conclude, Qatar Doha represents more than a destination for study; it is a living laboratory for innovation aligned with my life’s purpose. Your scholarship would transform not just my academic journey but also contribute to Qatar’s legacy as a beacon of knowledge in the Middle East. I welcome the opportunity to discuss how my research on sustainable technologies can support Education City’s mission during an interview at your convenience.</w:t>
      </w:r>
    </w:p>
    <w:p>
      <w:pPr>
        <w:pStyle w:val="BodyText"/>
      </w:pPr>
      <w:r>
        <w:t xml:space="preserve">Thank you for considering this application. I have attached all required documents, including academic transcripts, recommendation letters from two professors specializing in environmental engineering, and a detailed research proposal aligned with Qatar University’s strategic priorities. I eagerly await the possibility of contributing to the intellectual vibrancy of Qatar Doha as a future scholar.</w:t>
      </w:r>
    </w:p>
    <w:p>
      <w:pPr>
        <w:pStyle w:val="BodyText"/>
      </w:pPr>
      <w:r>
        <w:t xml:space="preserve">Sincerely,</w:t>
      </w:r>
    </w:p>
    <w:p>
      <w:pPr>
        <w:pStyle w:val="BodyText"/>
      </w:pPr>
      <w:r>
        <w:br/>
      </w:r>
      <w:r>
        <w:br/>
      </w:r>
    </w:p>
    <w:p>
      <w:pPr>
        <w:pStyle w:val="BodyText"/>
      </w:pPr>
      <w:r>
        <w:t xml:space="preserve">Ahmed Hassan Mohamed</w:t>
      </w:r>
    </w:p>
    <w:p>
      <w:pPr>
        <w:pStyle w:val="BodyText"/>
      </w:pPr>
      <w:r>
        <w:t xml:space="preserve">Student, Faculty of Engineering, Cairo University</w:t>
      </w:r>
    </w:p>
    <w:p>
      <w:pPr>
        <w:pStyle w:val="BodyText"/>
      </w:pPr>
      <w:r>
        <w:t xml:space="preserve">Email: ahmed.mohamed@cu.edu.eg | Phone: +20 106 875 3498</w:t>
      </w:r>
    </w:p>
    <w:p>
      <w:pPr>
        <w:pStyle w:val="BodyText"/>
      </w:pPr>
      <w:r>
        <w:br/>
      </w:r>
    </w:p>
    <w:p>
      <w:r>
        <w:pict>
          <v:rect style="width:0;height:1.5pt" o:hralign="center" o:hrstd="t" o:hr="t"/>
        </w:pict>
      </w:r>
    </w:p>
    <w:p>
      <w:pPr>
        <w:pStyle w:val="FirstParagraph"/>
      </w:pPr>
      <w:r>
        <w:t xml:space="preserve">"Doha does not merely host universities—it cultivates the minds that will shape tomorrow’s world." — Inspired by Qatar National Vision 2030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Qatar Doha</dc:title>
  <dc:creator/>
  <dc:language>en</dc:language>
  <cp:keywords/>
  <dcterms:created xsi:type="dcterms:W3CDTF">2025-12-08T05:03:10Z</dcterms:created>
  <dcterms:modified xsi:type="dcterms:W3CDTF">2025-12-08T05:03:10Z</dcterms:modified>
</cp:coreProperties>
</file>

<file path=docProps/custom.xml><?xml version="1.0" encoding="utf-8"?>
<Properties xmlns="http://schemas.openxmlformats.org/officeDocument/2006/custom-properties" xmlns:vt="http://schemas.openxmlformats.org/officeDocument/2006/docPropsVTypes"/>
</file>