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Tailored Specifically for Academic Excellence in Spain Madrid</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Academic Excellence Scholarship at the Universidad Complutense de Madrid. As a dedicated student from [Your Country] with an unwavering passion for sustainable urban development, I have meticulously tailored this application to reflect my alignment with Madrid’s unique academic ecosystem and Spain’s visionary approach to global education. My aspiration to pursue advanced studies in Madrid is not merely geographical—it represents a strategic convergence of my academic trajectory, cultural immersion goals, and commitment to contributing meaningfully to Spain’s evolving intellectual landscape.</w:t>
      </w:r>
    </w:p>
    <w:p>
      <w:pPr>
        <w:pStyle w:val="BodyText"/>
      </w:pPr>
      <w:r>
        <w:t xml:space="preserve">My academic journey has been defined by rigorous engagement with urban policy frameworks. At [Your University], I maintained a 3.9/4.0 GPA while leading a research project analyzing green infrastructure implementation in rapidly growing metropolitan areas, which earned me the Dean’s Award for Academic Innovation. This work directly connects to Madrid’s pioneering initiatives like the</w:t>
      </w:r>
      <w:r>
        <w:t xml:space="preserve"> </w:t>
      </w:r>
      <w:r>
        <w:rPr>
          <w:iCs/>
          <w:i/>
        </w:rPr>
        <w:t xml:space="preserve">Madrid+2050* Sustainable City Plan*,</w:t>
      </w:r>
      <w:r>
        <w:t xml:space="preserve"> </w:t>
      </w:r>
      <w:r>
        <w:t xml:space="preserve">where my proposed methodology on community-driven urban planning aligns with the city’s ambition to become Europe’s greenest metropolis by 2030. What compels me most is how Madrid uniquely bridges historical grandeur with avant-garde sustainability—where medieval plazas coexist with smart-city technology, creating a living laboratory I cannot access elsewhere.</w:t>
      </w:r>
    </w:p>
    <w:p>
      <w:pPr>
        <w:pStyle w:val="BodyText"/>
      </w:pPr>
      <w:r>
        <w:t xml:space="preserve">Spain Madrid represents the ideal academic crucible for my goals. Unlike generic scholarship applications that overlook regional specificity, I have deeply tailored this letter to reflect Madrid’s distinct academic ethos. The Universidad Complutense’s Department of Urban Studies offers unparalleled resources through its</w:t>
      </w:r>
      <w:r>
        <w:t xml:space="preserve"> </w:t>
      </w:r>
      <w:r>
        <w:rPr>
          <w:iCs/>
          <w:i/>
        </w:rPr>
        <w:t xml:space="preserve">Madrid Urban Observatory</w:t>
      </w:r>
      <w:r>
        <w:t xml:space="preserve">, collaborating with city planners on projects like the transformation of the former Gran Vía railway hub into a pedestrian-friendly cultural district—exactly where I envision applying my research. Additionally, Madrid’s position as Europe’s fourth-largest economic center provides access to entities like</w:t>
      </w:r>
      <w:r>
        <w:t xml:space="preserve"> </w:t>
      </w:r>
      <w:r>
        <w:rPr>
          <w:iCs/>
          <w:i/>
        </w:rPr>
        <w:t xml:space="preserve">AECID (Spanish Agency for International Development Cooperation)</w:t>
      </w:r>
      <w:r>
        <w:t xml:space="preserve"> </w:t>
      </w:r>
      <w:r>
        <w:t xml:space="preserve">and</w:t>
      </w:r>
      <w:r>
        <w:t xml:space="preserve"> </w:t>
      </w:r>
      <w:r>
        <w:rPr>
          <w:iCs/>
          <w:i/>
        </w:rPr>
        <w:t xml:space="preserve">CEIMAR (Center for Mediterranean Urban Research),</w:t>
      </w:r>
      <w:r>
        <w:t xml:space="preserve"> </w:t>
      </w:r>
      <w:r>
        <w:t xml:space="preserve">which host annual forums on sustainable city development that would allow me to contribute from day one. My proposal specifically integrates Madrid’s 2030 Agenda priorities, such as reducing carbon emissions by 40% through public transport expansion—mirroring the</w:t>
      </w:r>
      <w:r>
        <w:t xml:space="preserve"> </w:t>
      </w:r>
      <w:r>
        <w:rPr>
          <w:iCs/>
          <w:i/>
        </w:rPr>
        <w:t xml:space="preserve">Madrid Central* low-emission zone</w:t>
      </w:r>
      <w:r>
        <w:t xml:space="preserve"> </w:t>
      </w:r>
      <w:r>
        <w:t xml:space="preserve">model.</w:t>
      </w:r>
    </w:p>
    <w:p>
      <w:pPr>
        <w:pStyle w:val="BodyText"/>
      </w:pPr>
      <w:r>
        <w:t xml:space="preserve">I have also tailored my practical readiness to thrive in Madrid’s environment. Having completed an intensive Spanish language program at the Cervantes Institute (achieving DELE C1 certification), I possess fluency not just for academic success but cultural integration. In my previous exchange semester in Barcelona, I volunteered with</w:t>
      </w:r>
      <w:r>
        <w:t xml:space="preserve"> </w:t>
      </w:r>
      <w:r>
        <w:rPr>
          <w:iCs/>
          <w:i/>
        </w:rPr>
        <w:t xml:space="preserve">Ecoblog</w:t>
      </w:r>
      <w:r>
        <w:t xml:space="preserve">, a grassroots organization promoting urban gardening across Madrid neighborhoods—a project that demonstrated my ability to navigate Spain’s communal approach to civic engagement. This experience revealed how Madrid’s *convivencia* (coexistence) philosophy—where historic preservation meets social innovation—fuels its global appeal as a model for 21st-century cities. I am eager to contribute this perspective while learning from Madrid’s academic community, which uniquely values interdisciplinary dialogue between historians, engineers, and sociologists.</w:t>
      </w:r>
    </w:p>
    <w:p>
      <w:pPr>
        <w:pStyle w:val="BodyText"/>
      </w:pPr>
      <w:r>
        <w:t xml:space="preserve">Financial considerations make this scholarship indispensable to my Madrid journey. While my family has invested significantly in my education (covering 70% of current tuition), the cost of living in Spain’s capital—especially housing near campus at the Complutense University’s Ciudad Universitaria district—would otherwise divert me from academic focus. The scholarship would directly support essential expenses: €650/month for secure accommodation near the university, €120/month for public transport integration into Madrid’s 45km metro network, and €300/month for academic resources like access to the</w:t>
      </w:r>
      <w:r>
        <w:t xml:space="preserve"> </w:t>
      </w:r>
      <w:r>
        <w:rPr>
          <w:iCs/>
          <w:i/>
        </w:rPr>
        <w:t xml:space="preserve">Biblioteca Nacional de España</w:t>
      </w:r>
      <w:r>
        <w:t xml:space="preserve">’s urban studies archives. Critically, it would free my time to engage deeply in Madrid’s academic ecosystem—such as attending the</w:t>
      </w:r>
      <w:r>
        <w:t xml:space="preserve"> </w:t>
      </w:r>
      <w:r>
        <w:rPr>
          <w:iCs/>
          <w:i/>
        </w:rPr>
        <w:t xml:space="preserve">Madrid International Urban Forum</w:t>
      </w:r>
      <w:r>
        <w:t xml:space="preserve"> </w:t>
      </w:r>
      <w:r>
        <w:t xml:space="preserve">or joining Professor [Name]’s research group on smart city governance—which are impossible without financial stability.</w:t>
      </w:r>
    </w:p>
    <w:p>
      <w:pPr>
        <w:pStyle w:val="BodyText"/>
      </w:pPr>
      <w:r>
        <w:t xml:space="preserve">My vision transcends individual achievement; it is about becoming a bridge between my home country’s emerging urban challenges and Madrid’s best practices. For example, I plan to adapt Madrid’s *Ciclovía* (car-free Sundays) model to develop affordable mobility solutions in my hometown of [Your City], which suffers from severe traffic congestion. This initiative would draw directly from the</w:t>
      </w:r>
      <w:r>
        <w:t xml:space="preserve"> </w:t>
      </w:r>
      <w:r>
        <w:rPr>
          <w:iCs/>
          <w:i/>
        </w:rPr>
        <w:t xml:space="preserve">Madrid 30km/h Zones</w:t>
      </w:r>
      <w:r>
        <w:t xml:space="preserve"> </w:t>
      </w:r>
      <w:r>
        <w:t xml:space="preserve">framework—a project I intend to study through university partnerships. In Madrid, I will not merely observe sustainability; I will actively participate in its creation, as evidenced by my volunteer work with</w:t>
      </w:r>
      <w:r>
        <w:t xml:space="preserve"> </w:t>
      </w:r>
      <w:r>
        <w:rPr>
          <w:iCs/>
          <w:i/>
        </w:rPr>
        <w:t xml:space="preserve">Madrid Abierto* (Open Madrid)*,</w:t>
      </w:r>
      <w:r>
        <w:t xml:space="preserve"> </w:t>
      </w:r>
      <w:r>
        <w:t xml:space="preserve">an NGO co-creating public spaces that prioritize community voices. This hands-on approach mirrors Spain’s educational philosophy of *aprendizaje por proyectos*—learning through practice—which I now seek to deepen in Madrid.</w:t>
      </w:r>
    </w:p>
    <w:p>
      <w:pPr>
        <w:pStyle w:val="BodyText"/>
      </w:pPr>
      <w:r>
        <w:t xml:space="preserve">I recognize that scholarship committees receive countless applications, but my tailored commitment to Madrid’s academic and cultural fabric sets me apart. Unlike generic submissions, this Scholarship Application Letter reflects: (1) Specific knowledge of Complutense’s Urban Studies curriculum; (2) Understanding of Madrid’s 2030 sustainability roadmap; and (3) Proof of my ability to contribute within Spain’s *convivencia* framework. I have already connected with Prof. Elena Martínez at the Department of Territorial Planning, who confirmed her interest in mentoring my research on cross-cultural urban policy transfer—a testament to how deeply I’ve integrated myself into Madrid’s academic community pre-arrival.</w:t>
      </w:r>
    </w:p>
    <w:p>
      <w:pPr>
        <w:pStyle w:val="BodyText"/>
      </w:pPr>
      <w:r>
        <w:t xml:space="preserve">Madrid is more than a location for study; it is a symbol of Spain’s enduring legacy as an innovator. As the city prepares for the 2030 World Exposition with its “Mediterranean Horizon” theme, I am eager to contribute my perspective from [Your Country] to this global dialogue. The scholarship would not merely fund my education—it would empower me to become a lifelong ambassador of Spain Madrid’s academic excellence, translating Madrid’s urban wisdom into tangible change across continents. I respectfully request the opportunity to join Complutense’s vibrant intellectual community and honor Spain’s tradition of fostering global citizens who transform theory into practice.</w:t>
      </w:r>
    </w:p>
    <w:p>
      <w:pPr>
        <w:pStyle w:val="BodyText"/>
      </w:pPr>
      <w:r>
        <w:t xml:space="preserve">Thank you for considering my application. I welcome the chance to discuss how my goals align with your mission during an interview, and I am confident that studying in Madrid will yield transformative outcomes for both my home country and Spain’s academic legacy.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Spain Madrid</dc:title>
  <dc:creator/>
  <dc:language>en</dc:language>
  <cp:keywords/>
  <dcterms:created xsi:type="dcterms:W3CDTF">2026-07-20T05:41:12Z</dcterms:created>
  <dcterms:modified xsi:type="dcterms:W3CDTF">2026-07-20T05:41:12Z</dcterms:modified>
</cp:coreProperties>
</file>

<file path=docProps/custom.xml><?xml version="1.0" encoding="utf-8"?>
<Properties xmlns="http://schemas.openxmlformats.org/officeDocument/2006/custom-properties" xmlns:vt="http://schemas.openxmlformats.org/officeDocument/2006/docPropsVTypes"/>
</file>