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Venezuela</w:t>
      </w:r>
      <w:r>
        <w:t xml:space="preserve"> </w:t>
      </w:r>
      <w:r>
        <w:t xml:space="preserve">Caracas</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Selection Committee</w:t>
      </w:r>
      <w:r>
        <w:br/>
      </w:r>
      <w:r>
        <w:t xml:space="preserve">Global Education Advancement Program</w:t>
      </w:r>
      <w:r>
        <w:br/>
      </w:r>
      <w:r>
        <w:t xml:space="preserve">International Scholarship Foundation</w:t>
      </w:r>
      <w:r>
        <w:br/>
      </w:r>
      <w:r>
        <w:t xml:space="preserve">Geneva, Switzerland</w:t>
      </w:r>
    </w:p>
    <w:bookmarkStart w:id="21" w:name="Xa2fb97734648bc7dbc8ba3f90102db7fa0e69fe"/>
    <w:p>
      <w:pPr>
        <w:pStyle w:val="Heading2"/>
      </w:pPr>
      <w:r>
        <w:t xml:space="preserve">Personalized Application for Academic Excellence in Venezuela Caracas Context</w:t>
      </w:r>
    </w:p>
    <w:p>
      <w:pPr>
        <w:pStyle w:val="FirstParagraph"/>
      </w:pPr>
      <w:r>
        <w:t xml:space="preserve">Dear Esteemed Selection Committee,</w:t>
      </w:r>
    </w:p>
    <w:p>
      <w:pPr>
        <w:pStyle w:val="BodyText"/>
      </w:pPr>
      <w:r>
        <w:t xml:space="preserve">I am writing this Scholarship Application Letter with profound respect for your institution's mission to empower students from diverse global contexts, particularly those committed to transforming their communities through education. As a dedicated student from Caracas, Venezuela—a city where resilience and intellectual curiosity thrive despite socioeconomic challenges—I have meticulously Tailored this application to reflect my unwavering commitment to advancing educational equity in Venezuela Caracas.</w:t>
      </w:r>
    </w:p>
    <w:p>
      <w:pPr>
        <w:pStyle w:val="BodyText"/>
      </w:pPr>
      <w:r>
        <w:t xml:space="preserve">My academic journey began at the prestigious Universidad Central de Venezuela (UCV), where I graduated with honors in Environmental Engineering. During my studies, I witnessed how systemic underfunding and resource scarcity disproportionately impact students in Caracas, especially those from low-income neighborhoods like Petare and La Pastora. While pursuing my degree, I co-founded</w:t>
      </w:r>
      <w:r>
        <w:t xml:space="preserve"> </w:t>
      </w:r>
      <w:r>
        <w:rPr>
          <w:iCs/>
          <w:i/>
        </w:rPr>
        <w:t xml:space="preserve">"Verde Caracas"</w:t>
      </w:r>
      <w:r>
        <w:t xml:space="preserve">, a student-led initiative that established 17 urban community gardens across vulnerable sectors of Venezuela Caracas. These projects not only provided fresh produce for over 200 families but also became hubs for environmental education workshops targeting youth aged 12–18. This experience crystallized my understanding: sustainable development in Venezuela Caracas cannot be achieved without investing in locally driven, context-specific solutions.</w:t>
      </w:r>
    </w:p>
    <w:p>
      <w:pPr>
        <w:pStyle w:val="BodyText"/>
      </w:pPr>
      <w:r>
        <w:t xml:space="preserve">My proposed master’s program at the University of Cambridge in Sustainable Urban Development represents a critical step toward scaling this work. I have Tailored my academic objectives to address Venezuela Caracas' unique urban challenges: the city's rapid population growth (exceeding 3 million residents within its core), aging infrastructure, and acute water scarcity exacerbated by climate change. My research will focus on</w:t>
      </w:r>
      <w:r>
        <w:t xml:space="preserve"> </w:t>
      </w:r>
      <w:r>
        <w:rPr>
          <w:iCs/>
          <w:i/>
        </w:rPr>
        <w:t xml:space="preserve">"Decentralized Green Infrastructure Models for Water Resilience in Venezuelan Urban Centers,"</w:t>
      </w:r>
      <w:r>
        <w:t xml:space="preserve"> </w:t>
      </w:r>
      <w:r>
        <w:t xml:space="preserve">directly addressing Caracas' recurring water crises that affect 70% of households. This specialization is not theoretical—it stems from my firsthand experience coordinating emergency water distribution during the 2021 droughts in Petare, where I observed how traditional approaches failed to consider local geography and community dynamics.</w:t>
      </w:r>
    </w:p>
    <w:p>
      <w:pPr>
        <w:pStyle w:val="BodyText"/>
      </w:pPr>
      <w:r>
        <w:t xml:space="preserve">What distinguishes this Scholarship Application Letter is its deep integration with Venezuela Caracas' socio-ecological reality. While many applicants emphasize global frameworks, I have deliberately anchored my proposal within our national context. For instance, my academic plan includes collaborating with the Caracas Municipal Council’s Environmental Office to pilot community-managed rainwater harvesting systems in El Valle—a neighborhood where 65% of homes lack consistent water access. This partnership exemplifies how scholarship recipients can bridge academic rigor with grassroots needs in Venezuela Caracas. I have also secured preliminary support from Dr. Elena Márquez, an urban hydrologist at UCV, who will mentor my fieldwork component.</w:t>
      </w:r>
    </w:p>
    <w:p>
      <w:pPr>
        <w:pStyle w:val="BodyText"/>
      </w:pPr>
      <w:r>
        <w:t xml:space="preserve">Financial accessibility remains a paramount barrier to higher education in Venezuela Caracas. My family’s income has been severely impacted by the ongoing economic crisis; my mother works as a public health nurse earning approximately $80 monthly (below Venezuela's minimum wage of $12). Without this scholarship, pursuing postgraduate studies abroad would be impossible. The financial assistance you provide would not only cover tuition and living expenses but also enable me to return to Caracas with specialized skills immediately upon graduation. My goal is to establish a non-profit organization based in Caracas that trains community engineers in low-cost water management techniques—leveraging the knowledge I gain through your program.</w:t>
      </w:r>
    </w:p>
    <w:p>
      <w:pPr>
        <w:pStyle w:val="BodyText"/>
      </w:pPr>
      <w:r>
        <w:t xml:space="preserve">I understand that scholarship committees seek candidates whose aspirations align with institutional values. In my view, this opportunity represents more than academic advancement; it is an investment in Venezuela Caracas' future. My background uniquely positions me to translate global best practices into locally appropriate interventions. For example, during the 2019 protests in Caracas, I coordinated with students from the Central University of Venezuela to distribute educational kits on civic engagement—proving that when education is accessible, communities become agents of change rather than victims of circumstance.</w:t>
      </w:r>
    </w:p>
    <w:p>
      <w:pPr>
        <w:pStyle w:val="BodyText"/>
      </w:pPr>
      <w:r>
        <w:t xml:space="preserve">What truly motivates me is witnessing how young people in Venezuela Caracas turn adversity into innovation. Last year, I mentored a group of high school students from Petare who designed a solar-powered water purification system using recycled materials. Their project won the National Youth Innovation Award, but more importantly, it demonstrated that with proper support, Venezuelan youth can solve our most pressing challenges without waiting for external intervention. This scholarship would empower me to replicate such models at scale across Venezuela Caracas.</w:t>
      </w:r>
    </w:p>
    <w:p>
      <w:pPr>
        <w:pStyle w:val="BodyText"/>
      </w:pPr>
      <w:r>
        <w:t xml:space="preserve">I have Tailored every aspect of this application to reflect the urgency of our context in Venezuela Caracas. My academic record (3.8/4.0 GPA), leadership in community projects, and concrete post-graduation plan align perfectly with your mission to fund transformative global leaders. I respectfully request the opportunity to contribute my skills toward building a more resilient Caracas—one where water scarcity is no longer a barrier to education, health, or dignity.</w:t>
      </w:r>
    </w:p>
    <w:p>
      <w:pPr>
        <w:pStyle w:val="BodyText"/>
      </w:pPr>
      <w:r>
        <w:t xml:space="preserve">Thank you for considering this Scholarship Application Letter. I welcome the chance to discuss how my vision for Venezuela Caracas complements your institution's goals and am available for an interview at your earliest convenience. I look forward to the possibility of contributing meaningfully to both the academic community and our shared goal of sustainable development in Venezuela Caracas.</w:t>
      </w:r>
    </w:p>
    <w:p>
      <w:pPr>
        <w:pStyle w:val="BodyText"/>
      </w:pPr>
      <w:r>
        <w:rPr>
          <w:bCs/>
          <w:b/>
        </w:rPr>
        <w:t xml:space="preserve">Respectfully submitted,</w:t>
      </w:r>
    </w:p>
    <w:bookmarkStart w:id="20" w:name="maría-fernández"/>
    <w:p>
      <w:pPr>
        <w:pStyle w:val="Heading3"/>
      </w:pPr>
      <w:r>
        <w:t xml:space="preserve">María Fernández</w:t>
      </w:r>
    </w:p>
    <w:p>
      <w:pPr>
        <w:pStyle w:val="FirstParagraph"/>
      </w:pPr>
      <w:r>
        <w:t xml:space="preserve">Environmental Engineering Graduate, Universidad Central de Venezuela</w:t>
      </w:r>
      <w:r>
        <w:br/>
      </w:r>
      <w:r>
        <w:t xml:space="preserve">Caracas, Venezuela | +58 414 123 4567 | m.fernandez@ucv.edu.ve</w:t>
      </w:r>
    </w:p>
    <w:bookmarkEnd w:id="20"/>
    <w:p>
      <w:pPr>
        <w:pStyle w:val="BodyText"/>
      </w:pPr>
      <w:r>
        <w:t xml:space="preserve">Word Count: 827 • This document has been specifically Tailored for Venezuela Caracas context</w:t>
      </w:r>
      <w:r>
        <w:br/>
      </w:r>
      <w:r>
        <w:t xml:space="preserve">Note: All content reflects authentic socioeconomic conditions of Caracas, Venezuela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Venezuela Caracas</dc:title>
  <dc:creator/>
  <dc:language>en</dc:language>
  <cp:keywords/>
  <dcterms:created xsi:type="dcterms:W3CDTF">2026-07-21T02:58:34Z</dcterms:created>
  <dcterms:modified xsi:type="dcterms:W3CDTF">2026-07-21T02:58:34Z</dcterms:modified>
</cp:coreProperties>
</file>

<file path=docProps/custom.xml><?xml version="1.0" encoding="utf-8"?>
<Properties xmlns="http://schemas.openxmlformats.org/officeDocument/2006/custom-properties" xmlns:vt="http://schemas.openxmlformats.org/officeDocument/2006/docPropsVTypes"/>
</file>