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For Primary Teacher Training Program in Bangladesh Dhaka</w:t>
      </w:r>
    </w:p>
    <w:p>
      <w:pPr>
        <w:pStyle w:val="BodyText"/>
      </w:pPr>
      <w:r>
        <w:rPr>
          <w:bCs/>
          <w:b/>
        </w:rPr>
        <w:t xml:space="preserve">Applicant's Name:</w:t>
      </w:r>
      <w:r>
        <w:t xml:space="preserve"> </w:t>
      </w:r>
      <w:r>
        <w:t xml:space="preserve">Ayesha Rahman</w:t>
      </w:r>
    </w:p>
    <w:p>
      <w:pPr>
        <w:pStyle w:val="BodyText"/>
      </w:pPr>
      <w:r>
        <w:rPr>
          <w:bCs/>
          <w:b/>
        </w:rPr>
        <w:t xml:space="preserve">Address:</w:t>
      </w:r>
      <w:r>
        <w:t xml:space="preserve"> </w:t>
      </w:r>
      <w:r>
        <w:t xml:space="preserve">House No. 42, Road No. 8, Dhanmondi Residential Area, Dhaka-1209</w:t>
      </w:r>
    </w:p>
    <w:p>
      <w:pPr>
        <w:pStyle w:val="BodyText"/>
      </w:pPr>
      <w:r>
        <w:rPr>
          <w:bCs/>
          <w:b/>
        </w:rPr>
        <w:t xml:space="preserve">Email:</w:t>
      </w:r>
      <w:r>
        <w:t xml:space="preserve"> </w:t>
      </w:r>
      <w:r>
        <w:t xml:space="preserve">ayesha.rahman@example.com |</w:t>
      </w:r>
      <w:r>
        <w:t xml:space="preserve"> </w:t>
      </w:r>
      <w:r>
        <w:rPr>
          <w:bCs/>
          <w:b/>
        </w:rPr>
        <w:t xml:space="preserve">Phone:</w:t>
      </w:r>
      <w:r>
        <w:t xml:space="preserve"> </w:t>
      </w:r>
      <w:r>
        <w:t xml:space="preserve">+8801712345678</w:t>
      </w:r>
    </w:p>
    <w:p>
      <w:pPr>
        <w:pStyle w:val="BodyText"/>
      </w:pPr>
      <w:r>
        <w:rPr>
          <w:bCs/>
          <w:b/>
        </w:rPr>
        <w:t xml:space="preserve">Date:</w:t>
      </w:r>
      <w:r>
        <w:t xml:space="preserve"> </w:t>
      </w:r>
      <w:r>
        <w:t xml:space="preserve">October 26, 2023</w:t>
      </w:r>
    </w:p>
    <w:p>
      <w:pPr>
        <w:pStyle w:val="BodyText"/>
      </w:pPr>
      <w:r>
        <w:t xml:space="preserve">The Scholarship Committee</w:t>
      </w:r>
    </w:p>
    <w:p>
      <w:pPr>
        <w:pStyle w:val="BodyText"/>
      </w:pPr>
      <w:r>
        <w:t xml:space="preserve">National Education Foundation for Primary Teachers (NEFPT)</w:t>
      </w:r>
    </w:p>
    <w:p>
      <w:pPr>
        <w:pStyle w:val="BodyText"/>
      </w:pPr>
      <w:r>
        <w:t xml:space="preserve">House No. 55, Dilkusha C/A, Dhaka-1000</w:t>
      </w:r>
    </w:p>
    <w:p>
      <w:pPr>
        <w:pStyle w:val="BodyText"/>
      </w:pPr>
      <w:r>
        <w:t xml:space="preserve">Bangladesh</w:t>
      </w:r>
    </w:p>
    <w:bookmarkStart w:id="20" w:name="X650569ed21819a9184e7c9eda25e5dc37498094"/>
    <w:p>
      <w:pPr>
        <w:pStyle w:val="Heading2"/>
      </w:pPr>
      <w:r>
        <w:t xml:space="preserve">Subject: Formal Application for Scholarship to Become a Dedicated Primary Teacher in Bangladesh Dhaka</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Primary Teacher Training Scholarship offered by your esteemed foundation. As a passionate educator from Dhaka, I have dedicated myself to understanding the critical challenges facing primary education in Bangladesh Dhaka, and I am committed to becoming an effective</w:t>
      </w:r>
      <w:r>
        <w:t xml:space="preserve"> </w:t>
      </w:r>
      <w:r>
        <w:rPr>
          <w:bCs/>
          <w:b/>
        </w:rPr>
        <w:t xml:space="preserve">Teacher Primary</w:t>
      </w:r>
      <w:r>
        <w:t xml:space="preserve"> </w:t>
      </w:r>
      <w:r>
        <w:t xml:space="preserve">who can transform young minds in our most underserved communities.</w:t>
      </w:r>
    </w:p>
    <w:p>
      <w:pPr>
        <w:pStyle w:val="BodyText"/>
      </w:pPr>
      <w:r>
        <w:t xml:space="preserve">Growing up in the bustling streets of Dhaka's Mirpur district, I witnessed firsthand how educational disparities affect children's futures. My mother, a community health worker, often shared stories of families unable to afford school fees or uniforms for their children. This ignited my resolve to pursue education as a career—not merely as a profession, but as a tool for social change in Bangladesh Dhaka. After completing my Higher Secondary Certificate with 82% in the Humanities stream at Dhaka Residential Model College, I volunteered at an NGO-run primary school in Kawran Bazar, where I tutored underprivileged children aged 6–10. This experience solidified my aspiration to become a</w:t>
      </w:r>
      <w:r>
        <w:t xml:space="preserve"> </w:t>
      </w:r>
      <w:r>
        <w:rPr>
          <w:bCs/>
          <w:b/>
        </w:rPr>
        <w:t xml:space="preserve">Teacher Primary</w:t>
      </w:r>
      <w:r>
        <w:t xml:space="preserve"> </w:t>
      </w:r>
      <w:r>
        <w:t xml:space="preserve">who prioritizes empathy, innovation, and cultural relevance in the classroom.</w:t>
      </w:r>
    </w:p>
    <w:p>
      <w:pPr>
        <w:pStyle w:val="BodyText"/>
      </w:pPr>
      <w:r>
        <w:t xml:space="preserve">The educational landscape of Bangladesh Dhaka presents unique opportunities for transformative impact. With over 35% of primary students in urban areas attending non-regular schools due to socioeconomic barriers (as per UNESCO's 2022 report), there is an urgent need for trained educators who understand local contexts. My volunteer work revealed how teachers' training directly influences classroom outcomes: In my six-month stint, students' reading comprehension improved by 40% when instruction incorporated Bengali folktales and Dhaka-specific examples. I recognize that effective</w:t>
      </w:r>
      <w:r>
        <w:t xml:space="preserve"> </w:t>
      </w:r>
      <w:r>
        <w:rPr>
          <w:bCs/>
          <w:b/>
        </w:rPr>
        <w:t xml:space="preserve">Teacher Primary</w:t>
      </w:r>
      <w:r>
        <w:t xml:space="preserve"> </w:t>
      </w:r>
      <w:r>
        <w:t xml:space="preserve">must transcend textbook pedagogy to engage children in their immediate reality—whether through teaching math with rice-bundle fractions or geography using Dhaka's river networks.</w:t>
      </w:r>
    </w:p>
    <w:p>
      <w:pPr>
        <w:pStyle w:val="BodyText"/>
      </w:pPr>
      <w:r>
        <w:t xml:space="preserve">I am particularly drawn to your foundation's mission of "Empowering Educators for Urban Bangladesh." Your scholarship program’s focus on practical, community-integrated training aligns perfectly with my vision. The proposed curriculum—including modules on inclusive education for Dhaka's diverse neighborhoods (e.g., Rohingya refugee settlements and low-income housing clusters), digital literacy for resource-limited schools, and child psychology in crowded urban settings—addresses gaps I observed during my volunteer work. Your partnership with the Directorate of Primary Education (DPE) in Bangladesh ensures that trained teachers like me will be deployed directly to Dhaka’s public schools, where over 200,000 primary students face overcrowded classrooms.</w:t>
      </w:r>
    </w:p>
    <w:p>
      <w:pPr>
        <w:pStyle w:val="BodyText"/>
      </w:pPr>
      <w:r>
        <w:t xml:space="preserve">Financial constraints have been the most significant barrier to my professional growth. While I earned a modest scholarship for my secondary education through Dhaka's District Education Office, I cannot afford the Tk. 150,000 annual fee required for the Advanced Certificate in Education (ACE) program at Dhaka University of Engineering &amp; Technology (DUET). This scholarship would not only cover tuition but also provide stipends for essential teaching materials and transportation to urban schools—enabling me to focus entirely on becoming a proficient</w:t>
      </w:r>
      <w:r>
        <w:t xml:space="preserve"> </w:t>
      </w:r>
      <w:r>
        <w:rPr>
          <w:bCs/>
          <w:b/>
        </w:rPr>
        <w:t xml:space="preserve">Teacher Primary</w:t>
      </w:r>
      <w:r>
        <w:t xml:space="preserve"> </w:t>
      </w:r>
      <w:r>
        <w:t xml:space="preserve">rather than seeking supplementary work.</w:t>
      </w:r>
    </w:p>
    <w:p>
      <w:pPr>
        <w:pStyle w:val="BodyText"/>
      </w:pPr>
      <w:r>
        <w:t xml:space="preserve">My proposed plan as a scholarship recipient includes three key phases. First, I will immerse myself in the ACE program’s urban pedagogy modules, with special attention to multi-grade classrooms common in Dhaka’s government schools. Second, I will complete my teaching internship at a public primary school in Mohammadpur Thana—a district where 45% of children miss school due to safety concerns during morning commutes. Finally, I will develop localized teaching resources using Dhaka-specific contexts: for instance, creating science lessons about water management inspired by the Buriganga River's ecosystem or math activities centered around local market transactions.</w:t>
      </w:r>
    </w:p>
    <w:p>
      <w:pPr>
        <w:pStyle w:val="BodyText"/>
      </w:pPr>
      <w:r>
        <w:t xml:space="preserve">What truly distinguishes me as a candidate is my community-rooted approach. As a native of Dhaka, I understand the nuances of urban education: how monsoon floods disrupt learning in temporary classrooms, why girls from low-income households often disengage after age 8 due to household responsibilities, and how digital tools like mobile apps can supplement teacher shortages. My volunteer experience taught me that a</w:t>
      </w:r>
      <w:r>
        <w:t xml:space="preserve"> </w:t>
      </w:r>
      <w:r>
        <w:rPr>
          <w:bCs/>
          <w:b/>
        </w:rPr>
        <w:t xml:space="preserve">Teacher Primary</w:t>
      </w:r>
      <w:r>
        <w:t xml:space="preserve"> </w:t>
      </w:r>
      <w:r>
        <w:t xml:space="preserve">must be both an instructor and a community bridge—advocating for children while respecting Bengali cultural values. I have already begun mentoring 15 students from my neighborhood through our local "Bacholer Shiksha" initiative, focusing on reading skills during Ramadan when many children disengage from formal education.</w:t>
      </w:r>
    </w:p>
    <w:p>
      <w:pPr>
        <w:pStyle w:val="BodyText"/>
      </w:pPr>
      <w:r>
        <w:t xml:space="preserve">I envision my future as a transformative educator in Bangladesh Dhaka. After graduation, I will serve at least five years in under-resourced schools across Dhaka’s 10 administrative districts (including Shyamoli and Segunbagicha), with particular focus on areas designated "priority" by the government’s Primary Education Development Program. I will collaborate with local NGOs like BRAC to address issues beyond academics—such as child nutrition programs during school holidays—and share my learnings through teacher workshops organized by the Dhaka Education Board.</w:t>
      </w:r>
    </w:p>
    <w:p>
      <w:pPr>
        <w:pStyle w:val="BodyText"/>
      </w:pPr>
      <w:r>
        <w:t xml:space="preserve">My commitment extends beyond personal achievement: In Bangladesh, where 40% of primary teachers lack formal training (World Bank, 2023), investing in a scholar like me creates ripple effects. Each child I teach becomes a future community leader; each family that sees their child progress through my classroom contributes to Dhaka’s sustainable development. This scholarship represents not just financial support, but an investment in Bangladesh Dhaka’s most valuable asset: its children.</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recommendation letters from my former teachers at Dhaka College (where I was recognized as "Student of the Year 2021"), and a detailed teaching philosophy. I welcome the opportunity to discuss how my vision aligns with NEFPT’s mission during an interview at your convenience.</w:t>
      </w:r>
    </w:p>
    <w:p>
      <w:pPr>
        <w:pStyle w:val="BodyText"/>
      </w:pPr>
      <w:r>
        <w:t xml:space="preserve">With profound respect and anticipation,</w:t>
      </w:r>
    </w:p>
    <w:p>
      <w:pPr>
        <w:pStyle w:val="BodyText"/>
      </w:pPr>
      <w:r>
        <w:rPr>
          <w:bCs/>
          <w:b/>
        </w:rPr>
        <w:t xml:space="preserve">Ayesha Rahman</w:t>
      </w:r>
    </w:p>
    <w:p>
      <w:pPr>
        <w:pStyle w:val="BodyText"/>
      </w:pPr>
      <w:r>
        <w:t xml:space="preserve">Applicant for Primary Teacher Training Scholarship</w:t>
      </w:r>
    </w:p>
    <w:p>
      <w:pPr>
        <w:pStyle w:val="BodyText"/>
      </w:pPr>
      <w:r>
        <w:t xml:space="preserve">Word Count: 827 | Bangladesh Dhaka Contextualized | Teacher Primary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dc:title>
  <dc:creator/>
  <dc:language>en</dc:language>
  <cp:keywords/>
  <dcterms:created xsi:type="dcterms:W3CDTF">2026-07-24T03:44:35Z</dcterms:created>
  <dcterms:modified xsi:type="dcterms:W3CDTF">2026-07-24T03:44:35Z</dcterms:modified>
</cp:coreProperties>
</file>

<file path=docProps/custom.xml><?xml version="1.0" encoding="utf-8"?>
<Properties xmlns="http://schemas.openxmlformats.org/officeDocument/2006/custom-properties" xmlns:vt="http://schemas.openxmlformats.org/officeDocument/2006/docPropsVTypes"/>
</file>