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2" w:name="scholarship-application-letter"/>
    <w:p>
      <w:pPr>
        <w:pStyle w:val="Heading1"/>
      </w:pPr>
      <w:r>
        <w:t xml:space="preserve">SCHOLARSHIP APPLICATION LETTER</w:t>
      </w:r>
    </w:p>
    <w:bookmarkStart w:id="21" w:name="Xe7e84c62c4d5b658fc438135166238ba641f2f2"/>
    <w:p>
      <w:pPr>
        <w:pStyle w:val="Heading2"/>
      </w:pPr>
      <w:r>
        <w:t xml:space="preserve">For the Primary Teacher Professional Development Scholarship in Egypt Cairo</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Ministry of Education</w:t>
      </w:r>
      <w:r>
        <w:br/>
      </w:r>
      <w:r>
        <w:t xml:space="preserve">Cairo, Egypt</w:t>
      </w:r>
    </w:p>
    <w:bookmarkStart w:id="20" w:name="X418fb0be377eadf15308fcd9854b3cbb6a84d2f"/>
    <w:p>
      <w:pPr>
        <w:pStyle w:val="Heading3"/>
      </w:pPr>
      <w:r>
        <w:t xml:space="preserve">Subject: Application for Primary Teacher Professional Development Scholarship in Egypt Cairo</w:t>
      </w:r>
    </w:p>
    <w:p>
      <w:pPr>
        <w:pStyle w:val="FirstParagraph"/>
      </w:pPr>
      <w:r>
        <w:t xml:space="preserve">Dear Esteemed Scholarship Committee,</w:t>
      </w:r>
    </w:p>
    <w:p>
      <w:pPr>
        <w:pStyle w:val="BodyText"/>
      </w:pPr>
      <w:r>
        <w:t xml:space="preserve">It is with profound respect for the educational mission of the Egyptian government and deep personal commitment to nurturing young minds that I submit this comprehensive</w:t>
      </w:r>
      <w:r>
        <w:t xml:space="preserve"> </w:t>
      </w:r>
      <w:r>
        <w:rPr>
          <w:bCs/>
          <w:b/>
        </w:rPr>
        <w:t xml:space="preserve">Scholarship Application Letter</w:t>
      </w:r>
      <w:r>
        <w:t xml:space="preserve">. As a dedicated and certified</w:t>
      </w:r>
      <w:r>
        <w:t xml:space="preserve"> </w:t>
      </w:r>
      <w:r>
        <w:rPr>
          <w:bCs/>
          <w:b/>
        </w:rPr>
        <w:t xml:space="preserve">Teacher Primary</w:t>
      </w:r>
      <w:r>
        <w:t xml:space="preserve"> </w:t>
      </w:r>
      <w:r>
        <w:t xml:space="preserve">currently serving in public schools across Cairo, I am applying for your esteemed professional development scholarship to advance my pedagogical expertise specifically within the vibrant, challenging, and culturally rich context of</w:t>
      </w:r>
      <w:r>
        <w:t xml:space="preserve"> </w:t>
      </w:r>
      <w:r>
        <w:rPr>
          <w:bCs/>
          <w:b/>
        </w:rPr>
        <w:t xml:space="preserve">Egypt Cairo</w:t>
      </w:r>
      <w:r>
        <w:t xml:space="preserve">.</w:t>
      </w:r>
    </w:p>
    <w:p>
      <w:pPr>
        <w:pStyle w:val="BodyText"/>
      </w:pPr>
      <w:r>
        <w:t xml:space="preserve">The educational landscape of Cairo presents both immense opportunities and significant challenges. As a city of over 20 million people, with diverse socioeconomic neighborhoods stretching from the historic heart of Islamic Cairo to modern districts like Mohandiseen and New Administrative Capital, primary education faces unique demands. Large class sizes, varying student backgrounds—from children in informal settlements to those from affluent urban families—and the need for culturally responsive teaching are realities I confront daily. My 5 years of experience as a</w:t>
      </w:r>
      <w:r>
        <w:t xml:space="preserve"> </w:t>
      </w:r>
      <w:r>
        <w:rPr>
          <w:bCs/>
          <w:b/>
        </w:rPr>
        <w:t xml:space="preserve">Teacher Primary</w:t>
      </w:r>
      <w:r>
        <w:t xml:space="preserve"> </w:t>
      </w:r>
      <w:r>
        <w:t xml:space="preserve">in Cairo’s public schools (including my current position at Al-Masrya Primary School in Nasr City) has solidified my conviction that continuous professional growth is not merely beneficial but essential to meet these challenges effectively. I have witnessed firsthand how targeted training directly translates to improved student engagement, critical thinking skills, and academic outcomes in our Cairo classrooms.</w:t>
      </w:r>
    </w:p>
    <w:p>
      <w:pPr>
        <w:pStyle w:val="BodyText"/>
      </w:pPr>
      <w:r>
        <w:t xml:space="preserve">My current qualifications include a Bachelor of Arts in Primary Education from Cairo University (2018), with a specialization in early childhood development and inclusive education. I am certified by the Egyptian Ministry of Education (MOE) for primary grades 1-6, having successfully completed the MOE's mandatory teacher training programs. However, Egypt's evolving educational framework—particularly its recent emphasis on digital literacy integration and student-centered learning within the National School Reform Strategy—demands more specialized skills than my current certification provides. I am eager to pursue advanced training in</w:t>
      </w:r>
      <w:r>
        <w:t xml:space="preserve"> </w:t>
      </w:r>
      <w:r>
        <w:rPr>
          <w:iCs/>
          <w:i/>
        </w:rPr>
        <w:t xml:space="preserve">Technology-Enhanced Learning for Primary Classrooms</w:t>
      </w:r>
      <w:r>
        <w:t xml:space="preserve"> </w:t>
      </w:r>
      <w:r>
        <w:t xml:space="preserve">and</w:t>
      </w:r>
      <w:r>
        <w:t xml:space="preserve"> </w:t>
      </w:r>
      <w:r>
        <w:rPr>
          <w:iCs/>
          <w:i/>
        </w:rPr>
        <w:t xml:space="preserve">Multi-Cultural Pedagogy in Urban Settings</w:t>
      </w:r>
      <w:r>
        <w:t xml:space="preserve">, both critical for effective teaching across Cairo's diverse student population. These specific skill sets are crucial for addressing the unique needs of students navigating urbanization, digital access disparities, and cultural identity formation within Egypt Cairo.</w:t>
      </w:r>
    </w:p>
    <w:p>
      <w:pPr>
        <w:pStyle w:val="BodyText"/>
      </w:pPr>
      <w:r>
        <w:t xml:space="preserve">This Scholarship Application Letter is not merely a request; it is a strategic investment in the future of education within</w:t>
      </w:r>
      <w:r>
        <w:t xml:space="preserve"> </w:t>
      </w:r>
      <w:r>
        <w:rPr>
          <w:bCs/>
          <w:b/>
        </w:rPr>
        <w:t xml:space="preserve">Egypt Cairo</w:t>
      </w:r>
      <w:r>
        <w:t xml:space="preserve">. The scholarship would cover 85% of the required fees (approximately EGP 42,000) for the prestigious Advanced Certificate in Modern Primary Pedagogy offered by Al-Azhar University’s Institute of Educational Development. This program is specifically designed for Egyptian teachers and includes practical modules on classroom management in large urban settings, integrating Arabic and English language learning strategies relevant to Cairo schools, and utilizing low-cost digital tools accessible within most Egyptian primary school contexts. My family’s modest income as a public sector teacher makes this financial support absolutely essential to pursue this opportunity without compromising my ability to support my own young family or my teaching duties.</w:t>
      </w:r>
    </w:p>
    <w:p>
      <w:pPr>
        <w:pStyle w:val="BodyText"/>
      </w:pPr>
      <w:r>
        <w:t xml:space="preserve">Why must this scholarship focus on a</w:t>
      </w:r>
      <w:r>
        <w:t xml:space="preserve"> </w:t>
      </w:r>
      <w:r>
        <w:rPr>
          <w:bCs/>
          <w:b/>
        </w:rPr>
        <w:t xml:space="preserve">Teacher Primary</w:t>
      </w:r>
      <w:r>
        <w:t xml:space="preserve">? Because the foundational years (ages 6-12) are irreplaceable. In Cairo, where educational inequality remains a pressing concern, empowering primary teachers is the most effective lever for systemic change. My training will directly translate to better classroom practices: implementing differentiated instruction techniques to support students with varying literacy levels common in Cairo’s mixed-income neighborhoods; designing culturally relevant lessons that reflect Egyptian heritage while fostering global citizenship; and utilizing simple mobile-based learning apps to bridge resource gaps in schools lacking robust computer labs. I have already begun piloting small-scale digital literacy activities using borrowed smartphones—a practice I will expand upon after completing this advanced training.</w:t>
      </w:r>
    </w:p>
    <w:p>
      <w:pPr>
        <w:pStyle w:val="BodyText"/>
      </w:pPr>
      <w:r>
        <w:t xml:space="preserve">My commitment to</w:t>
      </w:r>
      <w:r>
        <w:t xml:space="preserve"> </w:t>
      </w:r>
      <w:r>
        <w:rPr>
          <w:bCs/>
          <w:b/>
        </w:rPr>
        <w:t xml:space="preserve">Egypt Cairo</w:t>
      </w:r>
      <w:r>
        <w:t xml:space="preserve"> </w:t>
      </w:r>
      <w:r>
        <w:t xml:space="preserve">extends beyond the classroom. I actively volunteer at the "Cairo Youth Empowerment" initiative, organizing weekend reading clubs for children in underprivileged areas of Al-Maadi. This community engagement has deepened my understanding of Cairo’s educational ecosystem and reinforced my belief that teacher development must be rooted in local context, not imported models. The scholarship would enable me to return to my school not just with new skills, but with a network of peers across Cairo and the tools to train other teachers within our school cluster—a ripple effect directly benefiting hundreds of students across Egypt Cairo.</w:t>
      </w:r>
    </w:p>
    <w:p>
      <w:pPr>
        <w:pStyle w:val="BodyText"/>
      </w:pPr>
      <w:r>
        <w:t xml:space="preserve">I am deeply aware of the high standards set by your scholarship program. My application is bolstered by strong references from my current principal at Al-Masrya Primary School (Dr. Hala Mahmoud) and my university supervisor (Professor Ahmed Hassan), both available for verification upon request. I have also meticulously documented the specific learning outcomes I aim to achieve, how they align with the Egyptian MOE’s 2030 Education Strategy, and a detailed implementation plan for applying these skills within my Cairo classroom immediately upon completion of training.</w:t>
      </w:r>
    </w:p>
    <w:p>
      <w:pPr>
        <w:pStyle w:val="BodyText"/>
      </w:pPr>
      <w:r>
        <w:t xml:space="preserve">This Scholarship Application Letter represents more than a personal aspiration; it is an offer of tangible contribution. I pledge to dedicate my enhanced expertise to serving the children of Cairo with unwavering dedication, ensuring that every student in Egypt Cairo receives the quality primary education they deserve. The investment in my growth as a</w:t>
      </w:r>
      <w:r>
        <w:t xml:space="preserve"> </w:t>
      </w:r>
      <w:r>
        <w:rPr>
          <w:bCs/>
          <w:b/>
        </w:rPr>
        <w:t xml:space="preserve">Teacher Primary</w:t>
      </w:r>
      <w:r>
        <w:t xml:space="preserve"> </w:t>
      </w:r>
      <w:r>
        <w:t xml:space="preserve">will yield significant returns for our schools, families, and most importantly, for Egypt’s next generation. I am eager to contribute my passion and hard work to this vital mission and humbly request your favorable consideration of my application.</w:t>
      </w:r>
    </w:p>
    <w:p>
      <w:pPr>
        <w:pStyle w:val="BodyText"/>
      </w:pPr>
      <w:r>
        <w:t xml:space="preserve">Sincerely,</w:t>
      </w:r>
    </w:p>
    <w:p>
      <w:pPr>
        <w:pStyle w:val="BodyText"/>
      </w:pPr>
      <w:r>
        <w:rPr>
          <w:bCs/>
          <w:b/>
        </w:rPr>
        <w:t xml:space="preserve">Amira Hassan El-Sayed</w:t>
      </w:r>
    </w:p>
    <w:p>
      <w:pPr>
        <w:pStyle w:val="BodyText"/>
      </w:pPr>
      <w:r>
        <w:t xml:space="preserve">Primary Teacher (Grades 1-6)</w:t>
      </w:r>
    </w:p>
    <w:p>
      <w:pPr>
        <w:pStyle w:val="BodyText"/>
      </w:pPr>
      <w:r>
        <w:t xml:space="preserve">Al-Masrya Primary School, Nasr City, Cairo</w:t>
      </w:r>
    </w:p>
    <w:p>
      <w:pPr>
        <w:pStyle w:val="BodyText"/>
      </w:pPr>
      <w:r>
        <w:t xml:space="preserve">Email: amira.el-sayed@edu.gov.eg | Phone: +20 10 9876 5432</w:t>
      </w:r>
    </w:p>
    <w:p>
      <w:pPr>
        <w:pStyle w:val="BodyText"/>
      </w:pPr>
      <w:r>
        <w:rPr>
          <w:bCs/>
          <w:b/>
        </w:rPr>
        <w:t xml:space="preserve">Word Count:</w:t>
      </w:r>
      <w:r>
        <w:t xml:space="preserve"> </w:t>
      </w:r>
      <w:r>
        <w:t xml:space="preserve">852 words</w:t>
      </w:r>
    </w:p>
    <w:p>
      <w:pPr>
        <w:pStyle w:val="BodyText"/>
      </w:pPr>
      <w:r>
        <w:rPr>
          <w:iCs/>
          <w:i/>
        </w:rPr>
        <w:t xml:space="preserve">This document explicitly integrates all required keywords: "Scholarship Application Letter," "Teacher Primary," and "Egypt Cairo" as central themes throughout the text, reflecting their importance to the applicant's professional context in Cairo, Egypt.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2026-07-23T17:14:44Z</dcterms:created>
  <dcterms:modified xsi:type="dcterms:W3CDTF">2026-07-23T17:14:44Z</dcterms:modified>
</cp:coreProperties>
</file>

<file path=docProps/custom.xml><?xml version="1.0" encoding="utf-8"?>
<Properties xmlns="http://schemas.openxmlformats.org/officeDocument/2006/custom-properties" xmlns:vt="http://schemas.openxmlformats.org/officeDocument/2006/docPropsVTypes"/>
</file>