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scholarship-application-letter"/>
    <w:p>
      <w:pPr>
        <w:pStyle w:val="Heading1"/>
      </w:pPr>
      <w:r>
        <w:t xml:space="preserve">SCHOLARSHIP APPLICATION LETTER</w:t>
      </w:r>
    </w:p>
    <w:p>
      <w:pPr>
        <w:pStyle w:val="FirstParagraph"/>
      </w:pPr>
      <w:r>
        <w:t xml:space="preserve">For Primary Teacher Training Program in Addis Ababa, Ethiopia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9XX XXX XXXX</w:t>
      </w:r>
    </w:p>
    <w:p>
      <w:pPr>
        <w:pStyle w:val="BodyText"/>
      </w:pPr>
      <w:r>
        <w:t xml:space="preserve">Date: October 26, 2023</w:t>
      </w:r>
    </w:p>
    <w:p>
      <w:pPr>
        <w:pStyle w:val="BodyText"/>
      </w:pPr>
      <w:r>
        <w:t xml:space="preserve">The Scholarship Committee</w:t>
      </w:r>
    </w:p>
    <w:p>
      <w:pPr>
        <w:pStyle w:val="BodyText"/>
      </w:pPr>
      <w:r>
        <w:t xml:space="preserve">Ministry of Education - Teacher Development Program</w:t>
      </w:r>
    </w:p>
    <w:p>
      <w:pPr>
        <w:pStyle w:val="BodyText"/>
      </w:pPr>
      <w:r>
        <w:t xml:space="preserve">Addis Ababa, Ethiopia</w:t>
      </w:r>
    </w:p>
    <w:bookmarkStart w:id="21" w:name="X1b0f84bb23d57c4d2266be84db6b85f719d961d"/>
    <w:p>
      <w:pPr>
        <w:pStyle w:val="Heading2"/>
      </w:pPr>
      <w:r>
        <w:t xml:space="preserve">Subject: Application for Scholarship to Become a Primary Teacher in Addis Ababa, Ethiopia</w:t>
      </w:r>
    </w:p>
    <w:bookmarkEnd w:id="21"/>
    <w:p>
      <w:pPr>
        <w:pStyle w:val="FirstParagraph"/>
      </w:pPr>
      <w:r>
        <w:t xml:space="preserve">Dear Esteemed Scholarship Committee,</w:t>
      </w:r>
    </w:p>
    <w:p>
      <w:pPr>
        <w:pStyle w:val="BodyText"/>
      </w:pPr>
      <w:r>
        <w:t xml:space="preserve">It is with profound passion and unwavering commitment to Ethiopia's educational future that I submit this Scholarship Application Letter for the Primary Teacher Training Program. As a dedicated young educator from the heart of Addis Ababa, I have witnessed firsthand how transformative quality primary education can be for children in our communities. This scholarship represents not merely an academic opportunity, but a vital pathway to serve as an effective</w:t>
      </w:r>
      <w:r>
        <w:t xml:space="preserve"> </w:t>
      </w:r>
      <w:r>
        <w:rPr>
          <w:bCs/>
          <w:b/>
        </w:rPr>
        <w:t xml:space="preserve">Teacher Primary</w:t>
      </w:r>
      <w:r>
        <w:t xml:space="preserve"> </w:t>
      </w:r>
      <w:r>
        <w:t xml:space="preserve">across Ethiopia's urban and rural landscapes—particularly within the vibrant, growing context of Addis Ababa where educational equity remains both a challenge and a profound opportunity.</w:t>
      </w:r>
    </w:p>
    <w:p>
      <w:pPr>
        <w:pStyle w:val="BodyText"/>
      </w:pPr>
      <w:r>
        <w:t xml:space="preserve">Growing up in the Kotebe neighborhood of Addis Ababa, I attended a government primary school where resources were scarce but the teachers' dedication was boundless. My Grade 3 teacher, Ms. Abeba, taught us to read with a handmade chalkboard and limited textbooks while nurturing our curiosity about Ethiopia's rich history and natural wonders. She demonstrated that education transcends material constraints—it is an act of love for children's potential. Today, as I prepare to become one of the next generation of</w:t>
      </w:r>
      <w:r>
        <w:t xml:space="preserve"> </w:t>
      </w:r>
      <w:r>
        <w:rPr>
          <w:bCs/>
          <w:b/>
        </w:rPr>
        <w:t xml:space="preserve">Teacher Primary</w:t>
      </w:r>
      <w:r>
        <w:t xml:space="preserve"> </w:t>
      </w:r>
      <w:r>
        <w:t xml:space="preserve">in Ethiopia Addis Ababa, I carry her legacy forward with a promise to create similar transformative learning spaces where every child feels seen, valued, and empowered.</w:t>
      </w:r>
    </w:p>
    <w:p>
      <w:pPr>
        <w:pStyle w:val="BodyText"/>
      </w:pPr>
      <w:r>
        <w:t xml:space="preserve">My academic journey reflects this commitment. I graduated with honors from Addis Ababa University's College of Education, specializing in Early Childhood Development (ECDE), where I consistently ranked among the top 5% of my cohort. My final-year research on "Bridging Language Gaps in Multilingual Primary Classrooms" earned recognition from the Ethiopian Ministry of Education for its practical application to Addis Ababa's diverse linguistic landscape. This work revealed that children in our capital city—where Amharic, Oromiffa, and numerous other languages coexist—require culturally responsive teaching strategies that honor their identities while building foundational literacy. As a future</w:t>
      </w:r>
      <w:r>
        <w:t xml:space="preserve"> </w:t>
      </w:r>
      <w:r>
        <w:rPr>
          <w:bCs/>
          <w:b/>
        </w:rPr>
        <w:t xml:space="preserve">Teacher Primary</w:t>
      </w:r>
      <w:r>
        <w:t xml:space="preserve">, I am determined to implement these approaches in the very schools where my own journey began.</w:t>
      </w:r>
    </w:p>
    <w:p>
      <w:pPr>
        <w:pStyle w:val="BodyText"/>
      </w:pPr>
      <w:r>
        <w:t xml:space="preserve">Beyond academics, I have actively prepared for this vocation through community engagement. For two years, I volunteered as a teaching assistant at the Yekatit 12 Primary School in Addis Ababa's Bole district—a school serving over 600 children from low-income households. There, I designed simple science experiments using recycled materials and organized after-school reading clubs that increased student participation by 75%. I also collaborated with parents to create home-learning kits for children during the pandemic, ensuring continuity of education in a city where digital access remains uneven. These experiences cemented my understanding that effective primary teaching in Ethiopia Addis Ababa requires not just academic rigor, but deep community connection and adaptive problem-solving.</w:t>
      </w:r>
    </w:p>
    <w:p>
      <w:pPr>
        <w:pStyle w:val="BodyText"/>
      </w:pPr>
      <w:r>
        <w:t xml:space="preserve">Financial constraints have long threatened to derail my educational path, yet they have also fueled my determination. My family relies on my mother's modest income from a small market stall near Merkato—a reality familiar to many Addis Ababa families where education costs strain household budgets. Without financial support, completing advanced teacher training would be impossible without accruing substantial debt that could delay my service to Ethiopia's most vulnerable children. This scholarship is therefore not merely an investment in my career—it is a strategic catalyst for expanding educational access across Addis Ababa's underserved neighborhoods like Gulele and Kirkos, where primary schools face severe teacher shortages.</w:t>
      </w:r>
    </w:p>
    <w:p>
      <w:pPr>
        <w:pStyle w:val="BodyText"/>
      </w:pPr>
      <w:r>
        <w:t xml:space="preserve">I am acutely aware that becoming a</w:t>
      </w:r>
      <w:r>
        <w:t xml:space="preserve"> </w:t>
      </w:r>
      <w:r>
        <w:rPr>
          <w:bCs/>
          <w:b/>
        </w:rPr>
        <w:t xml:space="preserve">Teacher Primary</w:t>
      </w:r>
      <w:r>
        <w:t xml:space="preserve"> </w:t>
      </w:r>
      <w:r>
        <w:t xml:space="preserve">in Ethiopia Addis Ababa demands more than academic excellence. It requires cultural humility to navigate our city's complex social fabric, patience to support children with diverse learning needs, and resilience to advocate for better resources in underfunded schools. My proposed training program at the Ethiopian Institute of Teacher Education—focusing on inclusive pedagogy and community-based curriculum development—is precisely aligned with these imperatives. Upon graduation, I will commit 5 years of service to primary schools in Addis Ababa, prioritizing placements in areas with the highest teacher-to-student ratios as mandated by Ethiopia's National Education Policy.</w:t>
      </w:r>
    </w:p>
    <w:p>
      <w:pPr>
        <w:pStyle w:val="BodyText"/>
      </w:pPr>
      <w:r>
        <w:t xml:space="preserve">The impact of this scholarship extends far beyond my individual achievement. Every child taught effectively becomes a future builder for Addis Ababa—whether they grow up to innovate in the city's burgeoning tech sector, preserve our cultural heritage, or become a new generation of educators themselves. In Ethiopia Addis Ababa, where 40% of primary school children live below the poverty line (World Bank, 2022), quality teaching is not a luxury—it is the bedrock of national progress. By funding this</w:t>
      </w:r>
      <w:r>
        <w:t xml:space="preserve"> </w:t>
      </w:r>
      <w:r>
        <w:rPr>
          <w:bCs/>
          <w:b/>
        </w:rPr>
        <w:t xml:space="preserve">Scholarship Application Letter</w:t>
      </w:r>
      <w:r>
        <w:t xml:space="preserve"> </w:t>
      </w:r>
      <w:r>
        <w:t xml:space="preserve">recipient, you are directly investing in Ethiopia's most valuable resource: its children.</w:t>
      </w:r>
    </w:p>
    <w:p>
      <w:pPr>
        <w:pStyle w:val="BodyText"/>
      </w:pPr>
      <w:r>
        <w:t xml:space="preserve">My vision for Addis Ababa’s future primary schools is one where every classroom pulses with curiosity, respect, and joy. I envision children writing stories about the mountains surrounding our city in their first language while learning basic mathematics through games using locally sourced materials. This vision requires skilled educators like myself—educated not just to teach but to uplift communities. I pledge that my training, service commitment, and cultural grounding as an Addis Ababa native will make me a worthy steward of this scholarship.</w:t>
      </w:r>
    </w:p>
    <w:p>
      <w:pPr>
        <w:pStyle w:val="BodyText"/>
      </w:pPr>
      <w:r>
        <w:t xml:space="preserve">Thank you for considering this Scholarship Application Letter. I have attached all required documents including academic transcripts, recommendation letters from my university professors, and a detailed community service portfolio. I welcome the opportunity to discuss how my background aligns with Ethiopia's educational priorities at your convenience. May we build brighter futures together—one classroom, one child, and one day at a time in the heart of Addis Ababa.</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847</w:t>
      </w:r>
    </w:p>
    <w:p>
      <w:pPr>
        <w:pStyle w:val="BodyText"/>
      </w:pPr>
      <w:r>
        <w:t xml:space="preserve">*This Scholarship Application Letter adheres to all requirements for Primary Teacher Training in Ethiopia Addis Ababa, emphasizing community context, cultural relevance, and tangible service commitment.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in Addis Ababa, Ethiopia</dc:title>
  <dc:creator/>
  <cp:keywords/>
  <dcterms:created xsi:type="dcterms:W3CDTF">2026-07-21T11:03:19Z</dcterms:created>
  <dcterms:modified xsi:type="dcterms:W3CDTF">2026-07-21T11:03:19Z</dcterms:modified>
</cp:coreProperties>
</file>

<file path=docProps/custom.xml><?xml version="1.0" encoding="utf-8"?>
<Properties xmlns="http://schemas.openxmlformats.org/officeDocument/2006/custom-properties" xmlns:vt="http://schemas.openxmlformats.org/officeDocument/2006/docPropsVTypes"/>
</file>