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in</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p>
      <w:pPr>
        <w:pStyle w:val="FirstParagraph"/>
      </w:pPr>
      <w:r>
        <w:t xml:space="preserve">For Primary Teacher Development in Ghana Accra</w:t>
      </w:r>
    </w:p>
    <w:bookmarkEnd w:id="20"/>
    <w:p>
      <w:pPr>
        <w:pStyle w:val="BodyText"/>
      </w:pPr>
      <w:r>
        <w:t xml:space="preserve">Date: October 26, 2023</w:t>
      </w:r>
    </w:p>
    <w:p>
      <w:pPr>
        <w:pStyle w:val="BodyText"/>
      </w:pPr>
      <w:r>
        <w:t xml:space="preserve">Dear Scholarship Committee,</w:t>
      </w:r>
    </w:p>
    <w:bookmarkStart w:id="21" w:name="X747f10b965733ab1fd4a683b3a355ea4611831c"/>
    <w:p>
      <w:pPr>
        <w:pStyle w:val="Heading2"/>
      </w:pPr>
      <w:r>
        <w:t xml:space="preserve">Subject: Application for Educational Scholarship to Advance Primary Teacher Excellence in Ghana Accra</w:t>
      </w:r>
    </w:p>
    <w:bookmarkEnd w:id="21"/>
    <w:p>
      <w:pPr>
        <w:pStyle w:val="FirstParagraph"/>
      </w:pPr>
      <w:r>
        <w:t xml:space="preserve">I am writing this Scholarship Application Letter with profound enthusiasm to apply for the prestigious Educational Advancement Scholarship, specifically designed to support dedicated</w:t>
      </w:r>
      <w:r>
        <w:t xml:space="preserve"> </w:t>
      </w:r>
      <w:r>
        <w:rPr>
          <w:bCs/>
          <w:b/>
        </w:rPr>
        <w:t xml:space="preserve">Teacher Primary</w:t>
      </w:r>
      <w:r>
        <w:t xml:space="preserve"> </w:t>
      </w:r>
      <w:r>
        <w:t xml:space="preserve">professionals committed to transforming early childhood education in Ghana. As a passionate educator currently serving in the vibrant community of Accra, I have witnessed firsthand both the transformative power of quality primary education and the critical need for specialized professional development opportunities within our nation's most dynamic urban center.</w:t>
      </w:r>
    </w:p>
    <w:p>
      <w:pPr>
        <w:pStyle w:val="BodyText"/>
      </w:pPr>
      <w:r>
        <w:t xml:space="preserve">My teaching journey began in 2018 at the Ashiedu Keteke Basic School, located in one of Accra's densely populated neighborhoods. Over five years as a</w:t>
      </w:r>
      <w:r>
        <w:t xml:space="preserve"> </w:t>
      </w:r>
      <w:r>
        <w:rPr>
          <w:bCs/>
          <w:b/>
        </w:rPr>
        <w:t xml:space="preserve">Teacher Primary</w:t>
      </w:r>
      <w:r>
        <w:t xml:space="preserve">, I have developed and implemented innovative literacy programs that increased student reading proficiency by 45% within two academic cycles. My classroom serves as a microcosm of Ghanaian society – diverse in culture, socioeconomic background, and learning needs – where I've learned that effective primary education must be culturally responsive yet universally accessible. In</w:t>
      </w:r>
      <w:r>
        <w:t xml:space="preserve"> </w:t>
      </w:r>
      <w:r>
        <w:rPr>
          <w:bCs/>
          <w:b/>
        </w:rPr>
        <w:t xml:space="preserve">Ghana Accra</w:t>
      </w:r>
      <w:r>
        <w:t xml:space="preserve">, where urbanization has created unique educational challenges including overcrowded classrooms and limited resources, my work has focused on creating inclusive learning environments that honor local traditions while preparing students for national curricular standards.</w:t>
      </w:r>
    </w:p>
    <w:p>
      <w:pPr>
        <w:pStyle w:val="BodyText"/>
      </w:pPr>
      <w:r>
        <w:t xml:space="preserve">The current landscape of primary education in Accra presents both extraordinary opportunities and complex challenges. With the government's ongoing "Ghana Education Service Digital Transformation Initiative," there is a critical need for educators equipped with modern pedagogical tools and sustainable teaching methodologies. As a</w:t>
      </w:r>
      <w:r>
        <w:t xml:space="preserve"> </w:t>
      </w:r>
      <w:r>
        <w:rPr>
          <w:bCs/>
          <w:b/>
        </w:rPr>
        <w:t xml:space="preserve">Teacher Primary</w:t>
      </w:r>
      <w:r>
        <w:t xml:space="preserve"> </w:t>
      </w:r>
      <w:r>
        <w:t xml:space="preserve">deeply embedded in the Accra educational ecosystem, I recognize that my professional growth must extend beyond classroom practice to include strategic leadership in curriculum innovation. This scholarship represents not just financial support, but a vital investment in my capacity to become an agent of systemic change within Ghana's primary education framework.</w:t>
      </w:r>
    </w:p>
    <w:p>
      <w:pPr>
        <w:pStyle w:val="BodyText"/>
      </w:pPr>
      <w:r>
        <w:t xml:space="preserve">I am applying for the Advanced Pedagogy Certification Program at the University of Education, Winneba – specifically designed for urban primary educators. This program directly addresses critical gaps I've observed in Accra's educational environment, particularly in inclusive education strategies and technology integration. My proposed curriculum enhancements would focus on:</w:t>
      </w:r>
    </w:p>
    <w:p>
      <w:pPr>
        <w:numPr>
          <w:ilvl w:val="0"/>
          <w:numId w:val="1001"/>
        </w:numPr>
        <w:pStyle w:val="Compact"/>
      </w:pPr>
      <w:r>
        <w:t xml:space="preserve">Developing bilingual literacy resources for Ghana's multilingual Accra communities</w:t>
      </w:r>
    </w:p>
    <w:p>
      <w:pPr>
        <w:numPr>
          <w:ilvl w:val="0"/>
          <w:numId w:val="1001"/>
        </w:numPr>
        <w:pStyle w:val="Compact"/>
      </w:pPr>
      <w:r>
        <w:t xml:space="preserve">Creating low-cost digital learning materials accessible in resource-constrained schools</w:t>
      </w:r>
    </w:p>
    <w:p>
      <w:pPr>
        <w:numPr>
          <w:ilvl w:val="0"/>
          <w:numId w:val="1001"/>
        </w:numPr>
        <w:pStyle w:val="Compact"/>
      </w:pPr>
      <w:r>
        <w:t xml:space="preserve">Designing community engagement frameworks to strengthen parental involvement</w:t>
      </w:r>
    </w:p>
    <w:p>
      <w:pPr>
        <w:pStyle w:val="FirstParagraph"/>
      </w:pPr>
      <w:r>
        <w:t xml:space="preserve">The significance of this scholarship cannot be overstated for</w:t>
      </w:r>
      <w:r>
        <w:t xml:space="preserve"> </w:t>
      </w:r>
      <w:r>
        <w:rPr>
          <w:bCs/>
          <w:b/>
        </w:rPr>
        <w:t xml:space="preserve">Ghana Accra</w:t>
      </w:r>
      <w:r>
        <w:t xml:space="preserve">. Unlike rural settings, urban primary education faces distinct challenges including rapid demographic shifts, varying access to educational support systems, and the need for specialized teacher training that addresses city-specific learning environments. My current role at the Tema Community Primary School – serving over 500 students from low-income families – has exposed me to these complexities daily. I've observed how teacher preparedness directly impacts retention rates; my classroom's 92% annual retention rate (compared to Accra's district average of 78%) demonstrates the tangible difference that targeted professional development can make.</w:t>
      </w:r>
    </w:p>
    <w:p>
      <w:pPr>
        <w:pStyle w:val="BodyText"/>
      </w:pPr>
      <w:r>
        <w:t xml:space="preserve">This Scholarship Application Letter is more than a request for funding – it represents a commitment to Ghana's educational future. I have already initiated several community-based projects in Accra that align with this scholarship's mission, including:</w:t>
      </w:r>
    </w:p>
    <w:p>
      <w:pPr>
        <w:numPr>
          <w:ilvl w:val="0"/>
          <w:numId w:val="1002"/>
        </w:numPr>
        <w:pStyle w:val="Compact"/>
      </w:pPr>
      <w:r>
        <w:t xml:space="preserve">The "Accra Reading Buddy" initiative pairing primary students with university volunteers (reaching 120 children across five schools)</w:t>
      </w:r>
    </w:p>
    <w:p>
      <w:pPr>
        <w:numPr>
          <w:ilvl w:val="0"/>
          <w:numId w:val="1002"/>
        </w:numPr>
        <w:pStyle w:val="Compact"/>
      </w:pPr>
      <w:r>
        <w:t xml:space="preserve">Collaborating with the Accra Metropolitan Assembly on after-school STEM clubs using locally sourced materials</w:t>
      </w:r>
    </w:p>
    <w:p>
      <w:pPr>
        <w:numPr>
          <w:ilvl w:val="0"/>
          <w:numId w:val="1002"/>
        </w:numPr>
        <w:pStyle w:val="Compact"/>
      </w:pPr>
      <w:r>
        <w:t xml:space="preserve">Developing a mentorship network for new primary teachers in Greater Accra</w:t>
      </w:r>
    </w:p>
    <w:p>
      <w:pPr>
        <w:pStyle w:val="FirstParagraph"/>
      </w:pPr>
      <w:r>
        <w:t xml:space="preserve">Upon completion of this program, I will implement a comprehensive teacher training model specifically designed for Ghana's urban primary context. This model will include:</w:t>
      </w:r>
    </w:p>
    <w:p>
      <w:pPr>
        <w:numPr>
          <w:ilvl w:val="0"/>
          <w:numId w:val="1003"/>
        </w:numPr>
        <w:pStyle w:val="Compact"/>
      </w:pPr>
      <w:r>
        <w:t xml:space="preserve">A mobile professional development unit traveling to Accra's satellite communities</w:t>
      </w:r>
    </w:p>
    <w:p>
      <w:pPr>
        <w:numPr>
          <w:ilvl w:val="0"/>
          <w:numId w:val="1003"/>
        </w:numPr>
        <w:pStyle w:val="Compact"/>
      </w:pPr>
      <w:r>
        <w:t xml:space="preserve">Digital resource hubs accessible through Ghana's national school network</w:t>
      </w:r>
    </w:p>
    <w:p>
      <w:pPr>
        <w:numPr>
          <w:ilvl w:val="0"/>
          <w:numId w:val="1003"/>
        </w:numPr>
        <w:pStyle w:val="Compact"/>
      </w:pPr>
      <w:r>
        <w:t xml:space="preserve">Partnership frameworks with Accra-based NGOs for sustainable implementation</w:t>
      </w:r>
    </w:p>
    <w:p>
      <w:pPr>
        <w:pStyle w:val="FirstParagraph"/>
      </w:pPr>
      <w:r>
        <w:t xml:space="preserve">My vision extends beyond individual classroom impact. In the five-year plan I've developed, this scholarship will position me to become a regional trainer within Ghana's Education Service, specifically focusing on urban primary education challenges. I intend to establish an Accra-based Teacher Leadership Hub that will serve as a model for other cities across West Africa. This aligns perfectly with the Ministry of Education's "Urban Learning Communities Initiative" and addresses the critical shortage of specialized</w:t>
      </w:r>
      <w:r>
        <w:t xml:space="preserve"> </w:t>
      </w:r>
      <w:r>
        <w:rPr>
          <w:bCs/>
          <w:b/>
        </w:rPr>
        <w:t xml:space="preserve">Teacher Primary</w:t>
      </w:r>
      <w:r>
        <w:t xml:space="preserve"> </w:t>
      </w:r>
      <w:r>
        <w:t xml:space="preserve">development opportunities in Ghana's capital region.</w:t>
      </w:r>
    </w:p>
    <w:p>
      <w:pPr>
        <w:pStyle w:val="BodyText"/>
      </w:pPr>
      <w:r>
        <w:t xml:space="preserve">The investment required through this scholarship represents an opportunity for exponential impact. For every teacher I train, we can transform multiple classrooms across Accra. According to UNESCO data, each additional year of primary education increases future earnings by 10%, a statistic particularly meaningful in Ghana Accra where over 60% of the population lives below the poverty line. By supporting my professional development, you're not just funding an individual's growth – you're catalyzing systemic change that will benefit thousands of children across our nation's most important educational hub.</w:t>
      </w:r>
    </w:p>
    <w:p>
      <w:pPr>
        <w:pStyle w:val="BodyText"/>
      </w:pPr>
      <w:r>
        <w:t xml:space="preserve">I have attached my complete teaching portfolio, including student progress data from Accra schools, community partnership agreements, and letters of recommendation from the Accra Education Directorate. These documents substantiate my commitment to excellence as a</w:t>
      </w:r>
      <w:r>
        <w:t xml:space="preserve"> </w:t>
      </w:r>
      <w:r>
        <w:rPr>
          <w:bCs/>
          <w:b/>
        </w:rPr>
        <w:t xml:space="preserve">Teacher Primary</w:t>
      </w:r>
      <w:r>
        <w:t xml:space="preserve"> </w:t>
      </w:r>
      <w:r>
        <w:t xml:space="preserve">in Ghana's urban landscape. My passion for primary education is not theoretical – it's lived experience in the heart of Accra, where every day I witness how a dedicated educator can be the difference between academic stagnation and lifelong opportunity.</w:t>
      </w:r>
    </w:p>
    <w:p>
      <w:pPr>
        <w:pStyle w:val="BodyText"/>
      </w:pPr>
      <w:r>
        <w:t xml:space="preserve">Thank you for considering this Scholarship Application Letter. I am eager to discuss how my vision for transforming primary education in Ghana Accra aligns with your organization's mission to build educational excellence. I welcome the opportunity to provide further documentation or participate in an interview at your convenience. Together, we can cultivate a generation of learners who will shape the future of Ghana from within its vibrant capital city.</w:t>
      </w:r>
    </w:p>
    <w:p>
      <w:pPr>
        <w:pStyle w:val="BodyText"/>
      </w:pPr>
      <w:r>
        <w:t xml:space="preserve">Respectfully submitted,</w:t>
      </w:r>
    </w:p>
    <w:p>
      <w:pPr>
        <w:pStyle w:val="BodyText"/>
      </w:pPr>
      <w:r>
        <w:br/>
      </w:r>
      <w:r>
        <w:br/>
      </w:r>
    </w:p>
    <w:p>
      <w:pPr>
        <w:pStyle w:val="BodyText"/>
      </w:pPr>
      <w:r>
        <w:t xml:space="preserve">Adwoa Mensah</w:t>
      </w:r>
    </w:p>
    <w:p>
      <w:pPr>
        <w:pStyle w:val="BodyText"/>
      </w:pPr>
      <w:r>
        <w:t xml:space="preserve">Primary Teacher, Ashiedu Keteke Basic School</w:t>
      </w:r>
    </w:p>
    <w:p>
      <w:pPr>
        <w:pStyle w:val="BodyText"/>
      </w:pPr>
      <w:r>
        <w:t xml:space="preserve">Accra, Ghana | +233 55 123 4567 | adwomensah@edu.gh</w:t>
      </w:r>
    </w:p>
    <w:p>
      <w:pPr>
        <w:pStyle w:val="BodyText"/>
      </w:pPr>
      <w:r>
        <w:t xml:space="preserve">This Scholarship Application Letter is submitted in accordance with the Ministry of Education's 2023 Teacher Development Framework for Urban Primary Schools, specifically addressing Goal 3.1 (Professional Capacity Building) and Goal 5.4 (Urban Educational Equity).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Primary Teacher in Ghana Accra</dc:title>
  <dc:creator/>
  <dc:language>en</dc:language>
  <cp:keywords/>
  <dcterms:created xsi:type="dcterms:W3CDTF">2026-07-23T15:37:34Z</dcterms:created>
  <dcterms:modified xsi:type="dcterms:W3CDTF">2026-07-23T15:37:34Z</dcterms:modified>
</cp:coreProperties>
</file>

<file path=docProps/custom.xml><?xml version="1.0" encoding="utf-8"?>
<Properties xmlns="http://schemas.openxmlformats.org/officeDocument/2006/custom-properties" xmlns:vt="http://schemas.openxmlformats.org/officeDocument/2006/docPropsVTypes"/>
</file>