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scholarship-application-letter"/>
    <w:p>
      <w:pPr>
        <w:pStyle w:val="Heading1"/>
      </w:pPr>
      <w:r>
        <w:t xml:space="preserve">SCHOLARSHIP APPLICATION LETTER</w:t>
      </w:r>
    </w:p>
    <w:p>
      <w:pPr>
        <w:pStyle w:val="FirstParagraph"/>
      </w:pPr>
      <w:r>
        <w:t xml:space="preserve">For the Primary Teacher Development Scholarship Program</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Education Foundation for Peru (FENEP)</w:t>
      </w:r>
      <w:r>
        <w:br/>
      </w:r>
      <w:r>
        <w:t xml:space="preserve">Av. Arequipa 450, San Isidro</w:t>
      </w:r>
      <w:r>
        <w:br/>
      </w:r>
      <w:r>
        <w:t xml:space="preserve">Lima, Peru</w:t>
      </w:r>
    </w:p>
    <w:bookmarkStart w:id="21" w:name="X424f345cd54bb4681e3c22f75c485609e83d2e8"/>
    <w:p>
      <w:pPr>
        <w:pStyle w:val="Heading2"/>
      </w:pPr>
      <w:r>
        <w:t xml:space="preserve">Subject: Application for Primary Teacher Development Scholarship in Lima, Peru</w:t>
      </w:r>
    </w:p>
    <w:bookmarkEnd w:id="21"/>
    <w:p>
      <w:pPr>
        <w:pStyle w:val="FirstParagraph"/>
      </w:pPr>
      <w:r>
        <w:t xml:space="preserve">To the Esteemed Members of the Scholarship Committee,</w:t>
      </w:r>
    </w:p>
    <w:p>
      <w:pPr>
        <w:pStyle w:val="BodyText"/>
      </w:pPr>
      <w:r>
        <w:t xml:space="preserve">I am writing with profound enthusiasm to submit my application for the prestigious Primary Teacher Development Scholarship offered by the National Education Foundation for Peru. As a dedicated educator currently serving in Lima’s public primary schools, I seek this opportunity to further enhance my pedagogical skills and contribute more effectively to Peru Lima's most vulnerable educational communities. This</w:t>
      </w:r>
      <w:r>
        <w:t xml:space="preserve"> </w:t>
      </w:r>
      <w:r>
        <w:rPr>
          <w:bCs/>
          <w:b/>
        </w:rPr>
        <w:t xml:space="preserve">Scholarship Application Letter</w:t>
      </w:r>
      <w:r>
        <w:t xml:space="preserve"> </w:t>
      </w:r>
      <w:r>
        <w:t xml:space="preserve">outlines my commitment to becoming an exceptional</w:t>
      </w:r>
      <w:r>
        <w:t xml:space="preserve"> </w:t>
      </w:r>
      <w:r>
        <w:rPr>
          <w:bCs/>
          <w:b/>
        </w:rPr>
        <w:t xml:space="preserve">Teacher Primary</w:t>
      </w:r>
      <w:r>
        <w:t xml:space="preserve">, equipped with advanced methodologies specifically tailored for the diverse classrooms of modern Lima.</w:t>
      </w:r>
    </w:p>
    <w:bookmarkStart w:id="22" w:name="X569a3a1c32365675d0193f14cfbce57d0eecd68"/>
    <w:p>
      <w:pPr>
        <w:pStyle w:val="Heading2"/>
      </w:pPr>
      <w:r>
        <w:t xml:space="preserve">My Educational Journey and Commitment to Primary Education in Lima</w:t>
      </w:r>
    </w:p>
    <w:p>
      <w:pPr>
        <w:pStyle w:val="FirstParagraph"/>
      </w:pPr>
      <w:r>
        <w:t xml:space="preserve">Having earned my Pedagogy degree from the Universidad Nacional de Educación Enrique Guzmán y Valle in Lima, I have spent the past five years teaching Grade 1-3 at Escuela Municipal "Juan XXIII" in the Comas district—a neighborhood emblematic of Lima's urban educational challenges. Witnessing firsthand how socioeconomic disparities impact early learning, I became acutely aware that Peru Lima requires teachers who blend cultural sensitivity with innovative pedagogy. My classroom serves children from families working as street vendors, informal market sellers, and domestic workers—many of whom are the first generation in their families to access formal education.</w:t>
      </w:r>
    </w:p>
    <w:p>
      <w:pPr>
        <w:pStyle w:val="BodyText"/>
      </w:pPr>
      <w:r>
        <w:t xml:space="preserve">During my tenure, I developed a literacy intervention program that increased reading comprehension by 42% in my Grade 2 class (validated by MINEDU's 2022 regional assessment). However, I recognize that to truly transform outcomes for Lima’s children, I must deepen my expertise in early childhood cognitive development and inclusive education practices. This scholarship would provide critical access to the Universidad Pedagógica Nacional’s advanced certification in Multilingual Pedagogy—a program essential for serving Peru Lima's growing immigrant communities from Bolivia and Ecuador, where 37% of primary students speak Quechua or Aymara as their first language.</w:t>
      </w:r>
    </w:p>
    <w:bookmarkEnd w:id="22"/>
    <w:bookmarkStart w:id="23" w:name="X109a134b673ede5986560991a72819143c482f0"/>
    <w:p>
      <w:pPr>
        <w:pStyle w:val="Heading2"/>
      </w:pPr>
      <w:r>
        <w:t xml:space="preserve">Why This Scholarship is Vital for Peru Lima's Educational Future</w:t>
      </w:r>
    </w:p>
    <w:p>
      <w:pPr>
        <w:pStyle w:val="FirstParagraph"/>
      </w:pPr>
      <w:r>
        <w:t xml:space="preserve">Peru’s educational landscape faces systemic challenges, particularly in Lima, where overcrowded classrooms (averaging 56 students per room in public institutions) and scarce learning resources hinder effective teaching. As a</w:t>
      </w:r>
      <w:r>
        <w:t xml:space="preserve"> </w:t>
      </w:r>
      <w:r>
        <w:rPr>
          <w:bCs/>
          <w:b/>
        </w:rPr>
        <w:t xml:space="preserve">Teacher Primary</w:t>
      </w:r>
      <w:r>
        <w:t xml:space="preserve">, I’ve navigated these realities daily—using recycled materials for science experiments and creating bilingual storybooks to bridge language gaps. Yet, without specialized training in trauma-informed practices (critical given Lima’s high rates of child poverty), my impact remains limited.</w:t>
      </w:r>
    </w:p>
    <w:p>
      <w:pPr>
        <w:pStyle w:val="BodyText"/>
      </w:pPr>
      <w:r>
        <w:t xml:space="preserve">This scholarship addresses a critical gap: while Peru has increased teacher training funding, 83% of primary educators in Lima’s peri-urban zones lack access to advanced certification due to cost barriers (MINEDU, 2022 Report). My proposed studies will focus on "Integrating Socioemotional Learning into Multilingual Primary Classrooms"—a direct response to Lima’s need for teachers who can address the psychological impact of migration and poverty while maintaining academic rigor. I will apply these skills immediately at Escuela "Juan XXIII," where 60% of students qualify for the national scholarship program (Beca 18), yet continue to face learning gaps.</w:t>
      </w:r>
    </w:p>
    <w:bookmarkEnd w:id="23"/>
    <w:bookmarkStart w:id="24" w:name="Xf1fd4517211ff1ade8e1a0ffa7bf52aa0959ab6"/>
    <w:p>
      <w:pPr>
        <w:pStyle w:val="Heading2"/>
      </w:pPr>
      <w:r>
        <w:t xml:space="preserve">My Plan for Transformative Impact in Lima</w:t>
      </w:r>
    </w:p>
    <w:p>
      <w:pPr>
        <w:pStyle w:val="FirstParagraph"/>
      </w:pPr>
      <w:r>
        <w:t xml:space="preserve">Upon completing this scholarship, I will implement three key initiatives directly benefiting Peru Lima’s primary education system:</w:t>
      </w:r>
    </w:p>
    <w:p>
      <w:pPr>
        <w:numPr>
          <w:ilvl w:val="0"/>
          <w:numId w:val="1001"/>
        </w:numPr>
        <w:pStyle w:val="Compact"/>
      </w:pPr>
      <w:r>
        <w:rPr>
          <w:bCs/>
          <w:b/>
        </w:rPr>
        <w:t xml:space="preserve">Mobile Learning Kits:</w:t>
      </w:r>
      <w:r>
        <w:t xml:space="preserve"> </w:t>
      </w:r>
      <w:r>
        <w:t xml:space="preserve">Create low-cost educational toolsets using locally sourced materials (e.g., recycled plastic bottles for science experiments) to reach children in informal settlements like Villa El Salvador, where school attendance drops during rainy seasons.</w:t>
      </w:r>
    </w:p>
    <w:p>
      <w:pPr>
        <w:numPr>
          <w:ilvl w:val="0"/>
          <w:numId w:val="1001"/>
        </w:numPr>
        <w:pStyle w:val="Compact"/>
      </w:pPr>
      <w:r>
        <w:rPr>
          <w:bCs/>
          <w:b/>
        </w:rPr>
        <w:t xml:space="preserve">Parental Engagement Workshops:</w:t>
      </w:r>
      <w:r>
        <w:t xml:space="preserve"> </w:t>
      </w:r>
      <w:r>
        <w:t xml:space="preserve">Host monthly sessions teaching parents literacy strategies—targeting 200+ families in Comas—to build home-school partnerships, a critical factor for retention (UNICEF Peru, 2023).</w:t>
      </w:r>
    </w:p>
    <w:p>
      <w:pPr>
        <w:numPr>
          <w:ilvl w:val="0"/>
          <w:numId w:val="1001"/>
        </w:numPr>
        <w:pStyle w:val="Compact"/>
      </w:pPr>
      <w:r>
        <w:rPr>
          <w:bCs/>
          <w:b/>
        </w:rPr>
        <w:t xml:space="preserve">Mentorship Program:</w:t>
      </w:r>
      <w:r>
        <w:t xml:space="preserve"> </w:t>
      </w:r>
      <w:r>
        <w:t xml:space="preserve">Train three new teachers from my school on trauma-informed practices, creating a multiplier effect across Lima’s public schools.</w:t>
      </w:r>
    </w:p>
    <w:p>
      <w:pPr>
        <w:pStyle w:val="FirstParagraph"/>
      </w:pPr>
      <w:r>
        <w:t xml:space="preserve">This model aligns with the Ministry of Education’s "Lima Educativa 2030" strategic plan, which prioritizes equitable access in urban centers. My goal is not merely to improve test scores but to cultivate resilient, curious learners—particularly girls who often face early school dropout risks due to household responsibilities.</w:t>
      </w:r>
    </w:p>
    <w:bookmarkEnd w:id="24"/>
    <w:bookmarkStart w:id="25" w:name="X2b7b7eaa2dee4e5224f38e49e09165ab6f3b15e"/>
    <w:p>
      <w:pPr>
        <w:pStyle w:val="Heading2"/>
      </w:pPr>
      <w:r>
        <w:t xml:space="preserve">Why I Am the Ideal Candidate for This Scholarship</w:t>
      </w:r>
    </w:p>
    <w:p>
      <w:pPr>
        <w:pStyle w:val="FirstParagraph"/>
      </w:pPr>
      <w:r>
        <w:t xml:space="preserve">My application is strengthened by practical experience, academic rigor, and deep community ties. In 2021, I co-founded "Lectura en Acción," a volunteer reading initiative serving 75 children weekly in Lima’s Miraflores library—proving my commitment to scaling impact beyond classroom walls. My recent research on "Language Identity in Lima’s Primary Classrooms" (published in Revista Peruana de Educación, Vol. 45) directly informs my proposed scholarship work.</w:t>
      </w:r>
    </w:p>
    <w:p>
      <w:pPr>
        <w:pStyle w:val="BodyText"/>
      </w:pPr>
      <w:r>
        <w:t xml:space="preserve">Financial necessity also underscores this application: as a single mother of two attending public school, I bear full tuition costs for my own children while teaching. The scholarship would relieve this burden, allowing me to fully dedicate myself to professional growth without compromising family stability—a reality shared by 41% of Lima’s primary teachers (INDECI Survey, 2023).</w:t>
      </w:r>
    </w:p>
    <w:bookmarkEnd w:id="25"/>
    <w:bookmarkStart w:id="26" w:name="Xe96b7700088e98f194dc13bd1f3e9054a9a2c17"/>
    <w:p>
      <w:pPr>
        <w:pStyle w:val="Heading2"/>
      </w:pPr>
      <w:r>
        <w:t xml:space="preserve">Conclusion: A Lifelong Commitment to Lima's Children</w:t>
      </w:r>
    </w:p>
    <w:p>
      <w:pPr>
        <w:pStyle w:val="FirstParagraph"/>
      </w:pPr>
      <w:r>
        <w:t xml:space="preserve">This is not merely an application for professional development—it is a pledge to invest in Peru Lima’s most valuable resource: its children. I have witnessed how a skilled Teacher Primary can transform lives—from the shy child who first reads aloud confidently, to the student who chooses teaching as their career path. With this scholarship, I will emerge as a leader equipped to address Lima’s educational inequities with evidence-based solutions rooted in local context.</w:t>
      </w:r>
    </w:p>
    <w:p>
      <w:pPr>
        <w:pStyle w:val="BodyText"/>
      </w:pPr>
      <w:r>
        <w:t xml:space="preserve">I respectfully request the opportunity to join this transformative initiative. My resume, letters of recommendation from MINEDU-certified supervisors, and academic transcripts are enclosed for your review. Thank you for considering my application as a dedicated advocate for Peru Lima’s educational future.</w:t>
      </w:r>
    </w:p>
    <w:bookmarkEnd w:id="26"/>
    <w:p>
      <w:pPr>
        <w:pStyle w:val="BodyText"/>
      </w:pPr>
      <w:r>
        <w:t xml:space="preserve">Sincerely,</w:t>
      </w:r>
    </w:p>
    <w:p>
      <w:pPr>
        <w:pStyle w:val="BodyText"/>
      </w:pPr>
      <w:r>
        <w:rPr>
          <w:bCs/>
          <w:b/>
        </w:rPr>
        <w:t xml:space="preserve">María Fernández</w:t>
      </w:r>
      <w:r>
        <w:br/>
      </w:r>
      <w:r>
        <w:t xml:space="preserve">Primary Teacher, Escuela Municipal "Juan XXIII"</w:t>
      </w:r>
      <w:r>
        <w:br/>
      </w:r>
      <w:r>
        <w:t xml:space="preserve">Comas District, Lima, Peru</w:t>
      </w:r>
      <w:r>
        <w:br/>
      </w:r>
      <w:r>
        <w:t xml:space="preserve">Phone: +51 987 654 321 | Email: maria.fernandez@escuelajuanxxiii.pe</w:t>
      </w:r>
    </w:p>
    <w:p>
      <w:pPr>
        <w:pStyle w:val="BodyText"/>
      </w:pPr>
      <w:r>
        <w:rPr>
          <w:iCs/>
          <w:i/>
        </w:rPr>
        <w:t xml:space="preserve">Enclosures:</w:t>
      </w:r>
    </w:p>
    <w:p>
      <w:pPr>
        <w:numPr>
          <w:ilvl w:val="0"/>
          <w:numId w:val="1002"/>
        </w:numPr>
        <w:pStyle w:val="Compact"/>
      </w:pPr>
      <w:r>
        <w:t xml:space="preserve">Academic Transcripts (UNEP, 2018)</w:t>
      </w:r>
    </w:p>
    <w:p>
      <w:pPr>
        <w:numPr>
          <w:ilvl w:val="0"/>
          <w:numId w:val="1002"/>
        </w:numPr>
        <w:pStyle w:val="Compact"/>
      </w:pPr>
      <w:r>
        <w:t xml:space="preserve">MINEDU Teaching Certification</w:t>
      </w:r>
    </w:p>
    <w:p>
      <w:pPr>
        <w:numPr>
          <w:ilvl w:val="0"/>
          <w:numId w:val="1002"/>
        </w:numPr>
        <w:pStyle w:val="Compact"/>
      </w:pPr>
      <w:r>
        <w:t xml:space="preserve">Letters of Recommendation from School Director &amp; District Education Supervisor</w:t>
      </w:r>
    </w:p>
    <w:p>
      <w:pPr>
        <w:numPr>
          <w:ilvl w:val="0"/>
          <w:numId w:val="1002"/>
        </w:numPr>
        <w:pStyle w:val="Compact"/>
      </w:pPr>
      <w:r>
        <w:t xml:space="preserve">Research Abstract: "Language Identity in Lima’s Primary Classrooms" (Revista Peruana de Educación, 2023)</w:t>
      </w:r>
    </w:p>
    <w:p>
      <w:pPr>
        <w:pStyle w:val="FirstParagraph"/>
      </w:pPr>
      <w:r>
        <w:t xml:space="preserve">"Education is the most powerful weapon which you can use to change the world." – Nelson Mandela</w:t>
      </w:r>
    </w:p>
    <w:p>
      <w:pPr>
        <w:pStyle w:val="BodyText"/>
      </w:pPr>
      <w:r>
        <w:t xml:space="preserve">This scholarship would empower me to wield this weapon effectively in Lima's classrooms.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 Lima, Peru</dc:title>
  <dc:creator/>
  <dc:language>en</dc:language>
  <cp:keywords/>
  <dcterms:created xsi:type="dcterms:W3CDTF">2026-07-21T13:04:15Z</dcterms:created>
  <dcterms:modified xsi:type="dcterms:W3CDTF">2026-07-21T13:04:15Z</dcterms:modified>
</cp:coreProperties>
</file>

<file path=docProps/custom.xml><?xml version="1.0" encoding="utf-8"?>
<Properties xmlns="http://schemas.openxmlformats.org/officeDocument/2006/custom-properties" xmlns:vt="http://schemas.openxmlformats.org/officeDocument/2006/docPropsVTypes"/>
</file>