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Secondary Teacher Development Program in Argentina Córdoba</w:t>
      </w:r>
    </w:p>
    <w:bookmarkEnd w:id="20"/>
    <w:p>
      <w:pPr>
        <w:pStyle w:val="BodyText"/>
      </w:pPr>
      <w:r>
        <w:t xml:space="preserve">[Your Full Name]</w:t>
      </w:r>
    </w:p>
    <w:p>
      <w:pPr>
        <w:pStyle w:val="BodyText"/>
      </w:pPr>
      <w:r>
        <w:t xml:space="preserve">[Your Address]</w:t>
      </w:r>
    </w:p>
    <w:p>
      <w:pPr>
        <w:pStyle w:val="BodyText"/>
      </w:pPr>
      <w:r>
        <w:t xml:space="preserve">Córdoba, Argentina</w:t>
      </w:r>
    </w:p>
    <w:p>
      <w:pPr>
        <w:pStyle w:val="BodyText"/>
      </w:pPr>
      <w:r>
        <w:t xml:space="preserve">[Email Address] | [Phone Number]</w:t>
      </w:r>
    </w:p>
    <w:bookmarkStart w:id="21" w:name="to-the-scholarship-committee"/>
    <w:p>
      <w:pPr>
        <w:pStyle w:val="Heading2"/>
      </w:pPr>
      <w:r>
        <w:t xml:space="preserve">To the Scholarship Committee</w:t>
      </w:r>
    </w:p>
    <w:p>
      <w:pPr>
        <w:pStyle w:val="FirstParagraph"/>
      </w:pPr>
      <w:r>
        <w:t xml:space="preserve">Director of Educational Innovation Programs</w:t>
      </w:r>
    </w:p>
    <w:p>
      <w:pPr>
        <w:pStyle w:val="BodyText"/>
      </w:pPr>
      <w:r>
        <w:t xml:space="preserve">Ministry of Education, Córdoba Province</w:t>
      </w:r>
    </w:p>
    <w:p>
      <w:pPr>
        <w:pStyle w:val="BodyText"/>
      </w:pPr>
      <w:r>
        <w:t xml:space="preserve">Córdoba, Argentina</w:t>
      </w:r>
    </w:p>
    <w:bookmarkEnd w:id="21"/>
    <w:bookmarkStart w:id="22" w:name="X59785c2871be889c8049afcafaf4a5ee6e646fd"/>
    <w:p>
      <w:pPr>
        <w:pStyle w:val="Heading3"/>
      </w:pPr>
      <w:r>
        <w:t xml:space="preserve">Subject: Application for Scholarship to Enhance Secondary Teacher Professional Development in Argentina Córdoba</w:t>
      </w:r>
    </w:p>
    <w:bookmarkEnd w:id="22"/>
    <w:p>
      <w:pPr>
        <w:pStyle w:val="FirstParagraph"/>
      </w:pPr>
      <w:r>
        <w:t xml:space="preserve">Dear Esteemed Members of the Scholarship Committee,</w:t>
      </w:r>
    </w:p>
    <w:p>
      <w:pPr>
        <w:pStyle w:val="BodyText"/>
      </w:pPr>
      <w:r>
        <w:t xml:space="preserve">With profound enthusiasm and deep commitment to educational excellence, I am honored to submit this Scholarship Application Letter for the Secondary Teacher Professional Development Grant offered by the Ministry of Education in Argentina Córdoba. As a dedicated educator currently serving in secondary education across public schools in Córdoba, I have witnessed firsthand both the transformative potential of innovative teaching methodologies and the urgent need for specialized support within our region’s classrooms. This scholarship represents not merely an opportunity for personal growth, but a strategic investment in elevating educational outcomes for thousands of students who deserve world-class instruction.</w:t>
      </w:r>
    </w:p>
    <w:p>
      <w:pPr>
        <w:pStyle w:val="BodyText"/>
      </w:pPr>
      <w:r>
        <w:t xml:space="preserve">For the past five years, I have taught Social Sciences and Civic Education at Escuela Secundaria N° 14 "Juan Bautista Alberdi" in the heart of Córdoba city, where I nurture critical thinking among students aged 14–18. My classroom serves a diverse population—including marginalized communities in Villa Carlos Paz and indigenous student groups from surrounding rural municipalities—where socioeconomic barriers often hinder academic engagement. In this context, I have developed an integrated curriculum that connects local history with global citizenship, using Córdoba’s rich cultural heritage as a foundation for learning. However, to address the persistent challenges of student disengagement in secondary education across Argentina Córdoba—including high absenteeism rates and limited access to modern pedagogical tools—I seek this scholarship to deepen my professional capacity through internationally recognized training.</w:t>
      </w:r>
    </w:p>
    <w:p>
      <w:pPr>
        <w:pStyle w:val="BodyText"/>
      </w:pPr>
      <w:r>
        <w:t xml:space="preserve">The significance of this Scholarship Application Letter extends beyond personal advancement; it embodies a commitment to systemic improvement within Argentina’s secondary education framework. Current statistics from the National Institute for Educational Evaluation (INEE) reveal that Córdoba, despite its relative educational advantage compared to other provinces, still faces gaps in teacher preparedness for 21st-century classrooms. As a Teacher Secondary in this pivotal region, I recognize that our students are not merely preparing for exams—they are developing the civic literacy required to thrive as active participants in Argentina’s democratic society. This scholarship would empower me to return from advanced professional development with actionable strategies tailored specifically to Córdoba’s unique educational landscape.</w:t>
      </w:r>
    </w:p>
    <w:p>
      <w:pPr>
        <w:pStyle w:val="BodyText"/>
      </w:pPr>
      <w:r>
        <w:t xml:space="preserve">Specifically, I propose three concrete initiatives for implementation upon my return, all directly aligned with the Ministry of Education’s current priorities in Argentina Córdoba:</w:t>
      </w:r>
    </w:p>
    <w:p>
      <w:pPr>
        <w:numPr>
          <w:ilvl w:val="0"/>
          <w:numId w:val="1001"/>
        </w:numPr>
        <w:pStyle w:val="Compact"/>
      </w:pPr>
      <w:r>
        <w:rPr>
          <w:bCs/>
          <w:b/>
        </w:rPr>
        <w:t xml:space="preserve">Córdoba Digital Learning Network:</w:t>
      </w:r>
      <w:r>
        <w:t xml:space="preserve"> </w:t>
      </w:r>
      <w:r>
        <w:t xml:space="preserve">Establish a resource-sharing platform connecting secondary teachers across rural and urban schools, featuring locally developed lesson plans on topics like the Córdoba River Basin ecology or the history of La Rioja’s indigenous communities.</w:t>
      </w:r>
    </w:p>
    <w:p>
      <w:pPr>
        <w:numPr>
          <w:ilvl w:val="0"/>
          <w:numId w:val="1001"/>
        </w:numPr>
        <w:pStyle w:val="Compact"/>
      </w:pPr>
      <w:r>
        <w:rPr>
          <w:bCs/>
          <w:b/>
        </w:rPr>
        <w:t xml:space="preserve">Student Engagement Framework:</w:t>
      </w:r>
      <w:r>
        <w:t xml:space="preserve"> </w:t>
      </w:r>
      <w:r>
        <w:t xml:space="preserve">Implement trauma-informed teaching practices addressing socioeconomic challenges prevalent in Córdoba’s working-class neighborhoods, using data from the province’s recent education equity survey.</w:t>
      </w:r>
    </w:p>
    <w:p>
      <w:pPr>
        <w:numPr>
          <w:ilvl w:val="0"/>
          <w:numId w:val="1001"/>
        </w:numPr>
        <w:pStyle w:val="Compact"/>
      </w:pPr>
      <w:r>
        <w:rPr>
          <w:bCs/>
          <w:b/>
        </w:rPr>
        <w:t xml:space="preserve">Civic Participation Lab:</w:t>
      </w:r>
      <w:r>
        <w:t xml:space="preserve"> </w:t>
      </w:r>
      <w:r>
        <w:t xml:space="preserve">Create student-led projects where adolescents design solutions for local issues (e.g., sustainable transportation in Córdoba city or cultural preservation efforts), directly linking classroom learning to community impact.</w:t>
      </w:r>
    </w:p>
    <w:p>
      <w:pPr>
        <w:pStyle w:val="FirstParagraph"/>
      </w:pPr>
      <w:r>
        <w:t xml:space="preserve">This Scholarship Application Letter is not simply a request—it is a pledge of measurable impact. I have already secured preliminary support from my school director and the Córdoba City Education Directorate, who have committed to allocating classroom time for me to pilot these initiatives. The scholarship funds will be allocated with meticulous precision: 45% toward certification in Digital Pedagogy (offered by the University of Córdoba’s Center for Educational Innovation), 30% for travel and materials to study Argentina’s most successful secondary education models in Mendoza and Buenos Aires, and 25% for developing bilingual resources addressing Guarani-language students’ needs—a priority highlighted in Córdoba’s 2023 Education Plan.</w:t>
      </w:r>
    </w:p>
    <w:p>
      <w:pPr>
        <w:pStyle w:val="BodyText"/>
      </w:pPr>
      <w:r>
        <w:t xml:space="preserve">Why is this scholarship critical now? Argentina Córdoba faces a pivotal moment in secondary education. With the national government’s renewed focus on the "Escuela Secundaria de Calidad" initiative, our region has an unprecedented opportunity to lead by example. As a Teacher Secondary with deep roots in Córdoba’s educational ecosystem—from teaching at El Carmen community schools to collaborating with UNICEF on youth mentorship programs—I am positioned to translate theoretical knowledge into tangible classroom change. My previous professional development in the "Córdoba Educadora" program resulted in a 32% increase in student participation rates at my school, yet we need deeper systemic support. This scholarship would amplify that impact exponentially.</w:t>
      </w:r>
    </w:p>
    <w:p>
      <w:pPr>
        <w:pStyle w:val="BodyText"/>
      </w:pPr>
      <w:r>
        <w:t xml:space="preserve">I am particularly inspired by the Ministry’s vision of "Education for Life," which resonates with my own teaching philosophy. In Argentina Córdoba, where students navigate complex realities—from urban inequality to agricultural economic shifts—education must transcend textbooks to build resilience and agency. This scholarship will equip me not only with new skills but also with a network of educators committed to transforming secondary education across our province. I envision myself as a bridge between global educational best practices and the authentic needs of Córdoba’s classrooms, ensuring that every student feels seen, challenged, and empowered to contribute to their community’s future.</w:t>
      </w:r>
    </w:p>
    <w:p>
      <w:pPr>
        <w:pStyle w:val="BodyText"/>
      </w:pPr>
      <w:r>
        <w:t xml:space="preserve">The investment in my development represents a strategic commitment to Argentina Córdoba’s most valuable asset: its youth. By supporting this Scholarship Application Letter for Teacher Secondary professional growth, the Ministry would catalyze a ripple effect benefiting over 1,200 students annually across multiple schools through my proposed initiatives. I am prepared to share progress quarterly with the Department of Secondary Education and welcome opportunities to present findings at the annual Córdoba Educators’ Congress.</w:t>
      </w:r>
    </w:p>
    <w:p>
      <w:pPr>
        <w:pStyle w:val="BodyText"/>
      </w:pPr>
      <w:r>
        <w:t xml:space="preserve">With profound gratitude for your consideration of this vital application, I reaffirm my unwavering dedication to advancing secondary education in Argentina Córdoba. Thank you for championing educators who believe in the transformative power of learning—especially those working on the front lines of our province’s classrooms.</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Secondary Teacher, Public Education System</w:t>
      </w:r>
    </w:p>
    <w:p>
      <w:pPr>
        <w:pStyle w:val="BodyText"/>
      </w:pPr>
      <w:r>
        <w:t xml:space="preserve">Córdoba, Argentina</w:t>
      </w:r>
    </w:p>
    <w:p>
      <w:pPr>
        <w:pStyle w:val="BodyText"/>
      </w:pPr>
      <w:r>
        <w:t xml:space="preserve">Word Count: 856 | Document Prepared for Educational Innovation Grant Program, Ministry of Education, Córdoba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in Argentina Córdoba</dc:title>
  <dc:creator/>
  <cp:keywords/>
  <dcterms:created xsi:type="dcterms:W3CDTF">2026-07-21T05:48:41Z</dcterms:created>
  <dcterms:modified xsi:type="dcterms:W3CDTF">2026-07-21T05:48:41Z</dcterms:modified>
</cp:coreProperties>
</file>

<file path=docProps/custom.xml><?xml version="1.0" encoding="utf-8"?>
<Properties xmlns="http://schemas.openxmlformats.org/officeDocument/2006/custom-properties" xmlns:vt="http://schemas.openxmlformats.org/officeDocument/2006/docPropsVTypes"/>
</file>