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scholarship-application-letter"/>
    <w:p>
      <w:pPr>
        <w:pStyle w:val="Heading1"/>
      </w:pPr>
      <w:r>
        <w:t xml:space="preserve">SCHOLARSHIP APPLICATION LETTER</w:t>
      </w:r>
    </w:p>
    <w:p>
      <w:pPr>
        <w:pStyle w:val="FirstParagraph"/>
      </w:pPr>
      <w:r>
        <w:t xml:space="preserve">For Secondary Teacher Training Program in Bangladesh Dhaka</w:t>
      </w:r>
    </w:p>
    <w:bookmarkEnd w:id="20"/>
    <w:p>
      <w:pPr>
        <w:pStyle w:val="BodyText"/>
      </w:pPr>
      <w:r>
        <w:t xml:space="preserve">Ms. Ayesha Rahman</w:t>
      </w:r>
    </w:p>
    <w:p>
      <w:pPr>
        <w:pStyle w:val="BodyText"/>
      </w:pPr>
      <w:r>
        <w:t xml:space="preserve">Director of Educational Scholarships</w:t>
      </w:r>
    </w:p>
    <w:p>
      <w:pPr>
        <w:pStyle w:val="BodyText"/>
      </w:pPr>
      <w:r>
        <w:t xml:space="preserve">Bangladesh Education Foundation (BEF)</w:t>
      </w:r>
    </w:p>
    <w:p>
      <w:pPr>
        <w:pStyle w:val="BodyText"/>
      </w:pPr>
      <w:r>
        <w:t xml:space="preserve">78-80 Dhanmondi Road, Dhaka-1205</w:t>
      </w:r>
    </w:p>
    <w:p>
      <w:pPr>
        <w:pStyle w:val="BodyText"/>
      </w:pPr>
      <w:r>
        <w:t xml:space="preserve">Date: October 26, 2023</w:t>
      </w:r>
    </w:p>
    <w:p>
      <w:pPr>
        <w:pStyle w:val="BodyText"/>
      </w:pPr>
      <w:r>
        <w:t xml:space="preserve">Subject: Application for Scholarship to Pursue Advanced Training as a Secondary Teacher in Bangladesh Dhaka</w:t>
      </w:r>
    </w:p>
    <w:p>
      <w:pPr>
        <w:pStyle w:val="BodyText"/>
      </w:pPr>
      <w:r>
        <w:t xml:space="preserve">Dear Ms. Rahman,</w:t>
      </w:r>
    </w:p>
    <w:p>
      <w:pPr>
        <w:pStyle w:val="BodyText"/>
      </w:pPr>
      <w:r>
        <w:t xml:space="preserve">I am writing with profound enthusiasm to submit my Scholarship Application Letter for the prestigious "Future Educators of Bangladesh" scholarship program. As a dedicated student from Dhaka, I have developed an unwavering commitment to becoming an exemplary secondary teacher in our nation's educational landscape. Having grown up in the vibrant yet challenging environment of Bangladesh Dhaka, I have witnessed firsthand both the transformative power and critical gaps within our secondary education system. This scholarship represents not merely financial assistance, but a pivotal opportunity to contribute meaningfully to shaping the future of young minds across our capital city.</w:t>
      </w:r>
    </w:p>
    <w:p>
      <w:pPr>
        <w:pStyle w:val="BodyText"/>
      </w:pPr>
      <w:r>
        <w:t xml:space="preserve">My journey toward becoming a Teacher Secondary began during my undergraduate studies in Sociology at Dhaka University. While exploring social dynamics, I discovered that education serves as the most potent catalyst for societal transformation—particularly when delivered with cultural sensitivity and pedagogical innovation. During my final year, I volunteered as a teaching assistant at Gulshan Government High School in Dhaka, where I designed interactive lesson plans on civic responsibility for Grade 9 students. This experience revealed two critical truths: First, our secondary schools desperately need educators who understand Dhaka's unique urban educational context; second, the quality of Teacher Secondary training directly impacts student engagement and academic outcomes in our most underserved communities.</w:t>
      </w:r>
    </w:p>
    <w:p>
      <w:pPr>
        <w:pStyle w:val="BodyText"/>
      </w:pPr>
      <w:r>
        <w:t xml:space="preserve">In Bangladesh Dhaka, the secondary education sector faces unprecedented challenges. With over 3.8 million students enrolled in secondary schools across the city (as per BBS 2022 data), teacher-student ratios often exceed 1:45 in public institutions—far beyond recommended standards. Many classrooms lack basic resources, and rural-urban disparities compound existing inequities. As a native of Dhaka's Mirpur area where I attended a government school, I've seen how motivated teachers can overcome these obstacles through culturally responsive methods. During my volunteer work at Gouripur Secondary School (a low-income public institution in Old Dhaka), my students' pass rates improved by 22% after implementing project-based learning adapted to their daily realities—such as using local market economics as math case studies.</w:t>
      </w:r>
    </w:p>
    <w:p>
      <w:pPr>
        <w:pStyle w:val="BodyText"/>
      </w:pPr>
      <w:r>
        <w:t xml:space="preserve">It is precisely this context that fuels my aspiration to become a Teacher Secondary of exceptional caliber. I am applying for the M.Ed. in Secondary Education program at the University of Dhaka's Faculty of Education, specifically seeking to specialize in Social Sciences pedagogy—a field where teacher quality dramatically influences critical thinking development. My academic record reflects this commitment: I graduated with First Class honors (3.92/4.0) and was selected as "Best Student Researcher" for my thesis on "Gender-Inclusive Teaching Methods in Urban Bangladeshi Classrooms." However, financial constraints threaten my ability to pursue advanced training without scholarship support.</w:t>
      </w:r>
    </w:p>
    <w:p>
      <w:pPr>
        <w:pStyle w:val="BodyText"/>
      </w:pPr>
      <w:r>
        <w:t xml:space="preserve">Here is why this Scholarship Application Letter carries particular urgency for Bangladesh Dhaka. The Ministry of Education reports a 37% shortage of qualified secondary teachers in Dhaka Division, with only 48% of positions filled by certified educators. This gap directly impacts the nation's Sustainable Development Goal targets for quality education (SDG 4). My proposed training addresses this crisis: I will focus on developing trauma-informed teaching strategies for urban students facing socioeconomic challenges—a critical need given that 63% of Dhaka's secondary students live in informal settlements (World Bank, 2021). The scholarship would fund my tuition and materials to complete the program, allowing me to immediately deploy these skills upon graduation.</w:t>
      </w:r>
    </w:p>
    <w:p>
      <w:pPr>
        <w:pStyle w:val="BodyText"/>
      </w:pPr>
      <w:r>
        <w:t xml:space="preserve">I have meticulously planned how I will serve as a Teacher Secondary in Bangladesh Dhaka after completing this training. My action plan includes:</w:t>
      </w:r>
    </w:p>
    <w:p>
      <w:pPr>
        <w:numPr>
          <w:ilvl w:val="0"/>
          <w:numId w:val="1001"/>
        </w:numPr>
        <w:pStyle w:val="Compact"/>
      </w:pPr>
      <w:r>
        <w:t xml:space="preserve">Partnering with the Dhaka City Corporation to implement literacy workshops for at-risk students in Korail and Kawran Bazar communities</w:t>
      </w:r>
    </w:p>
    <w:p>
      <w:pPr>
        <w:numPr>
          <w:ilvl w:val="0"/>
          <w:numId w:val="1001"/>
        </w:numPr>
        <w:pStyle w:val="Compact"/>
      </w:pPr>
      <w:r>
        <w:t xml:space="preserve">Developing digital teaching resources tailored to Bangladesh's national curriculum, accessible via low-cost mobile platforms</w:t>
      </w:r>
    </w:p>
    <w:p>
      <w:pPr>
        <w:numPr>
          <w:ilvl w:val="0"/>
          <w:numId w:val="1001"/>
        </w:numPr>
        <w:pStyle w:val="Compact"/>
      </w:pPr>
      <w:r>
        <w:t xml:space="preserve">Establishing a mentorship network connecting 50+ new secondary teachers across Dhaka with experienced educators</w:t>
      </w:r>
    </w:p>
    <w:p>
      <w:pPr>
        <w:pStyle w:val="FirstParagraph"/>
      </w:pPr>
      <w:r>
        <w:t xml:space="preserve">My personal connection to Bangladesh Dhaka extends beyond academic interest. Both my parents are secondary school teachers in Ward No. 14 of Dhaka, where they taught for over two decades despite limited resources. I recall nights spent watching them prepare lessons by kerosene lamp—a testament to their dedication that has shaped my own educational philosophy: "Teaching is not merely imparting knowledge; it's igniting the courage to question, connect, and transform." This scholarship would enable me to honor their legacy while expanding my capacity to serve.</w:t>
      </w:r>
    </w:p>
    <w:p>
      <w:pPr>
        <w:pStyle w:val="BodyText"/>
      </w:pPr>
      <w:r>
        <w:t xml:space="preserve">Having analyzed multiple scholarship opportunities, I believe the Bangladesh Education Foundation's program uniquely aligns with my goals. Unlike generic funding mechanisms, your initiative specifically targets urban secondary education—addressing the exact demographic gap I aim to bridge. The requirement for community engagement projects mirrors my proposed mentorship network, while your focus on "culturally contextualized pedagogy" resonates with my research on integrating Bangladeshi socio-cultural narratives into lesson design.</w:t>
      </w:r>
    </w:p>
    <w:p>
      <w:pPr>
        <w:pStyle w:val="BodyText"/>
      </w:pPr>
      <w:r>
        <w:t xml:space="preserve">I understand that this Scholarship Application Letter represents a significant investment in human capital. I pledge to become a Teacher Secondary who not only meets but exceeds expectations through:</w:t>
      </w:r>
    </w:p>
    <w:p>
      <w:pPr>
        <w:numPr>
          <w:ilvl w:val="0"/>
          <w:numId w:val="1002"/>
        </w:numPr>
        <w:pStyle w:val="Compact"/>
      </w:pPr>
      <w:r>
        <w:t xml:space="preserve">Monthly progress reports to your office documenting classroom impact</w:t>
      </w:r>
    </w:p>
    <w:p>
      <w:pPr>
        <w:numPr>
          <w:ilvl w:val="0"/>
          <w:numId w:val="1002"/>
        </w:numPr>
        <w:pStyle w:val="Compact"/>
      </w:pPr>
      <w:r>
        <w:t xml:space="preserve">Public dissemination of training materials via Dhaka's education portal</w:t>
      </w:r>
    </w:p>
    <w:p>
      <w:pPr>
        <w:numPr>
          <w:ilvl w:val="0"/>
          <w:numId w:val="1002"/>
        </w:numPr>
        <w:pStyle w:val="Compact"/>
      </w:pPr>
      <w:r>
        <w:t xml:space="preserve">Promoting scholarship success stories to encourage future applicants from similar backgrounds</w:t>
      </w:r>
    </w:p>
    <w:p>
      <w:pPr>
        <w:pStyle w:val="FirstParagraph"/>
      </w:pPr>
      <w:r>
        <w:t xml:space="preserve">As Bangladesh continues its journey toward a knowledge-based economy, the quality of secondary education directly determines our national competitiveness. In Dhaka—the economic and cultural heart of our nation—this is especially true. I have already begun preparing for this role through my volunteer work with the "Dhaka Educators Collective," where I co-designed a teacher training module on classroom management in overcrowded settings (adopted by 12 schools). With your support, I will transform this foundation into comprehensive expertise that serves Dhaka's students effectively.</w:t>
      </w:r>
    </w:p>
    <w:p>
      <w:pPr>
        <w:pStyle w:val="BodyText"/>
      </w:pPr>
      <w:r>
        <w:t xml:space="preserve">Thank you for considering my application. I have attached all required documents including academic transcripts, recommendation letters from two secondary school principals in Dhaka, and a detailed training proposal. I welcome the opportunity to discuss how my vision aligns with your scholarship's mission during an interview at your convenience. As a daughter of Dhaka who has witnessed both its educational challenges and extraordinary resilience, I am prepared to dedicate my career to strengthening Bangladesh Dhaka's most vital resource: its young people.</w:t>
      </w:r>
    </w:p>
    <w:p>
      <w:pPr>
        <w:pStyle w:val="BodyText"/>
      </w:pPr>
      <w:r>
        <w:t xml:space="preserve">Respectfully,</w:t>
      </w:r>
    </w:p>
    <w:p>
      <w:pPr>
        <w:pStyle w:val="BodyText"/>
      </w:pPr>
      <w:r>
        <w:br/>
      </w:r>
      <w:r>
        <w:br/>
      </w:r>
      <w:r>
        <w:br/>
      </w:r>
    </w:p>
    <w:p>
      <w:pPr>
        <w:pStyle w:val="BodyText"/>
      </w:pPr>
      <w:r>
        <w:t xml:space="preserve">Nusrat Jahan</w:t>
      </w:r>
    </w:p>
    <w:p>
      <w:pPr>
        <w:pStyle w:val="BodyText"/>
      </w:pPr>
      <w:r>
        <w:t xml:space="preserve">Department of Sociology, Dhaka University</w:t>
      </w:r>
    </w:p>
    <w:p>
      <w:pPr>
        <w:pStyle w:val="BodyText"/>
      </w:pPr>
      <w:r>
        <w:t xml:space="preserve">Email: nusrat.jahan@du.ac.bd | Phone: +8801712345678</w:t>
      </w:r>
    </w:p>
    <w:p>
      <w:pPr>
        <w:pStyle w:val="BodyText"/>
      </w:pPr>
      <w:r>
        <w:t xml:space="preserve">Word Count: 892</w:t>
      </w:r>
    </w:p>
    <w:p>
      <w:pPr>
        <w:pStyle w:val="BodyText"/>
      </w:pPr>
      <w:r>
        <w:t xml:space="preserve">This Scholarship Application Letter embodies the commitment to excellence required of a Teacher Secondary in Bangladesh Dhaka.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Teacher Secondary Position - Bangladesh Dhaka</dc:title>
  <dc:creator/>
  <dc:language>en</dc:language>
  <cp:keywords/>
  <dcterms:created xsi:type="dcterms:W3CDTF">2026-07-23T17:07:53Z</dcterms:created>
  <dcterms:modified xsi:type="dcterms:W3CDTF">2026-07-23T17:07:53Z</dcterms:modified>
</cp:coreProperties>
</file>

<file path=docProps/custom.xml><?xml version="1.0" encoding="utf-8"?>
<Properties xmlns="http://schemas.openxmlformats.org/officeDocument/2006/custom-properties" xmlns:vt="http://schemas.openxmlformats.org/officeDocument/2006/docPropsVTypes"/>
</file>