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X6df4e581fc788ce641728e05e24eb2544cbd134"/>
    <w:p>
      <w:pPr>
        <w:pStyle w:val="Heading1"/>
      </w:pPr>
      <w:r>
        <w:t xml:space="preserve">Scholarship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Education Foundation</w:t>
      </w:r>
      <w:r>
        <w:br/>
      </w:r>
      <w:r>
        <w:t xml:space="preserve">200 W Pender Street, Suite 1300</w:t>
      </w:r>
      <w:r>
        <w:br/>
      </w:r>
      <w:r>
        <w:t xml:space="preserve">Vancouver, BC V6B 1G8</w:t>
      </w:r>
    </w:p>
    <w:bookmarkStart w:id="20" w:name="Xfce5c01283af584167adb6abb71899a96ae97cd"/>
    <w:p>
      <w:pPr>
        <w:pStyle w:val="Heading2"/>
      </w:pPr>
      <w:r>
        <w:t xml:space="preserve">Subject: Scholarship Application for Secondary Teacher Development Program in Canada Vancouver</w:t>
      </w:r>
    </w:p>
    <w:p>
      <w:pPr>
        <w:pStyle w:val="FirstParagraph"/>
      </w:pPr>
      <w:r>
        <w:t xml:space="preserve">Dear Scholarship Committee,</w:t>
      </w:r>
    </w:p>
    <w:p>
      <w:pPr>
        <w:pStyle w:val="BodyText"/>
      </w:pPr>
      <w:r>
        <w:t xml:space="preserve">I am writing to express my profound enthusiasm for the opportunity to apply for the Secondary Teacher Development Scholarship through your esteemed institution. As an aspiring educator deeply committed to shaping young minds in Canada Vancouver, I believe this scholarship represents a pivotal step toward realizing my professional vision within British Columbia's dynamic educational landscape. This Scholarship Application Letter serves as both a formal submission and a testament to my unwavering dedication to becoming an exemplary Teacher Secondary in our most diverse and innovative urban learning environment.</w:t>
      </w:r>
    </w:p>
    <w:p>
      <w:pPr>
        <w:pStyle w:val="BodyText"/>
      </w:pPr>
      <w:r>
        <w:t xml:space="preserve">My academic journey has been meticulously aligned with the demands of modern secondary education. I hold a Bachelor of Education (Secondary) with Honors in Social Studies from the University of British Columbia, where I graduated with a 3.8 GPA and was recognized as a Dean's Scholar for my research on inclusive pedagogy in multicultural classrooms. My practicum placements at Sir Winston Churchill Secondary School and Kitsilano Secondary School provided me with invaluable hands-on experience teaching grades 8-12 across diverse socioeconomic backgrounds—a microcosm of Vancouver's educational tapestry. I have developed specialized expertise in curriculum design for critical thinking, particularly in subjects like Canadian History and Global Studies, which resonate deeply with the BC Ministry of Education's redesigned curriculum priorities. My teaching philosophy centers on cultivating student agency through project-based learning, a methodology I successfully implemented during my practicum where 92% of students demonstrated measurable growth in analytical skills.</w:t>
      </w:r>
    </w:p>
    <w:p>
      <w:pPr>
        <w:pStyle w:val="BodyText"/>
      </w:pPr>
      <w:r>
        <w:t xml:space="preserve">What compels me to pursue this Teacher Secondary role specifically in Canada Vancouver is the city's unparalleled commitment to educational equity and innovation. Vancouver stands as a global model for inclusive education, with its School District No. 45 (Vancouver) actively championing programs that bridge cultural divides and support newcomer students—a demographic I have dedicated my career to serving. Having spent two years working as a teaching assistant at the Vancouver International Children's Festival, I witnessed firsthand how culturally responsive pedagogy transforms learning outcomes for immigrant youth. The city's vibrant multicultural fabric—from Chinatown to Downtown Eastside communities—creates an extraordinary classroom laboratory where students' diverse identities become assets in collaborative learning. This environment isn't merely advantageous; it's essential for preparing students to thrive as global citizens in the 21st century—a mission that aligns perfectly with the Vancouver School Board's vision of "Educating for Tomorrow's World."</w:t>
      </w:r>
    </w:p>
    <w:p>
      <w:pPr>
        <w:pStyle w:val="BodyText"/>
      </w:pPr>
      <w:r>
        <w:t xml:space="preserve">The financial support provided by this scholarship would be transformative for my professional trajectory. As an international educator navigating Canadian certification requirements, I face significant expenses related to Professional Development Courses mandated by the BC Teachers' Federation (including specialized training in First Nations Studies and Universal Design for Learning). Without this Scholarship Application Letter's support, I would be unable to complete these critical certifications within Vancouver's tight academic calendar. The scholarship funds will directly cover tuition for the "Equity in Secondary Education" certification program at Simon Fraser University while enabling me to secure housing near my placement school—eliminating the financial barrier of commuting costs that often hinder new teachers in our expensive city. This investment transcends personal gain; it empowers me to contribute immediately as a Teacher Secondary who can implement trauma-informed practices in Vancouver's high-needs schools, where student mental health support remains critically under-resourced.</w:t>
      </w:r>
    </w:p>
    <w:p>
      <w:pPr>
        <w:pStyle w:val="BodyText"/>
      </w:pPr>
      <w:r>
        <w:t xml:space="preserve">My commitment extends beyond the classroom walls into community engagement—a value deeply embedded in Vancouver's educational ethos. I co-founded "Youth Voices Project," an after-school initiative connecting secondary students with local Indigenous elders to develop intergenerational storytelling curricula. This project received recognition from the City of Vancouver's Office of Cultural Services and directly supported 47 at-risk youth in the Downtown Eastside community. As a Teacher Secondary, I plan to expand such partnerships with organizations like The Vancouver Foundation and Māori Community Association to create authentic learning opportunities that honor B.C.'s First Nations heritage while addressing educational disparities. In Canada Vancouver, education isn't confined to textbooks—it's woven into the fabric of community resilience.</w:t>
      </w:r>
    </w:p>
    <w:p>
      <w:pPr>
        <w:pStyle w:val="BodyText"/>
      </w:pPr>
      <w:r>
        <w:t xml:space="preserve">I am particularly drawn to the Scholarship Committee's emphasis on "culturally sustaining pedagogy," a principle I've embedded in all my lesson plans. At Queen Alexandra Secondary School, I redesigned a unit on Canadian Confederation around Indigenous land acknowledgements and contemporary treaty discussions, resulting in student-led community dialogues that were featured in the *Vancouver Sun*. This exemplifies how my approach aligns with Vancouver's educational values: teaching content as a living dialogue rather than static facts. The scholarship would allow me to deepen this work through a mentorship program with Dr. Linda Cavanaugh, a leading scholar in anti-racist education based at UBC, ensuring my practice evolves alongside the shifting demographics of Canada Vancouver's classrooms.</w:t>
      </w:r>
    </w:p>
    <w:p>
      <w:pPr>
        <w:pStyle w:val="BodyText"/>
      </w:pPr>
      <w:r>
        <w:t xml:space="preserve">As I prepare to submit this Scholarship Application Letter for the Teacher Secondary Development Fund, I reflect on the words of educator Grace Lee Boggs: "The future belongs to those who see possibilities before they become obvious." In Vancouver—a city where 50% of students speak a language other than English at home—the possibility is already here. With this scholarship, I will be equipped to translate that possibility into transformative classroom experiences. I am not merely seeking certification; I am preparing to embody the next generation of Teacher Secondary educators who honor Vancouver's cultural richness while building bridges across divides.</w:t>
      </w:r>
    </w:p>
    <w:p>
      <w:pPr>
        <w:pStyle w:val="BodyText"/>
      </w:pPr>
      <w:r>
        <w:t xml:space="preserve">Thank you for considering my application with the gravity it deserves. My resume, letters of recommendation from UBC professors and Vancouver school principals, and teaching portfolio are enclosed for your review. I welcome the opportunity to discuss how my vision aligns with your mission during an interview at your convenience. Together, we can ensure that every student in Canada Vancouver receives an education that celebrates their identity while equipping them to shape our shared future.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minimum requirement for comprehensive scholarship application documentation.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Canada Vancouver</dc:title>
  <dc:creator/>
  <dc:language>en</dc:language>
  <cp:keywords/>
  <dcterms:created xsi:type="dcterms:W3CDTF">2026-07-23T05:54:46Z</dcterms:created>
  <dcterms:modified xsi:type="dcterms:W3CDTF">2026-07-23T05:54:46Z</dcterms:modified>
</cp:coreProperties>
</file>

<file path=docProps/custom.xml><?xml version="1.0" encoding="utf-8"?>
<Properties xmlns="http://schemas.openxmlformats.org/officeDocument/2006/custom-properties" xmlns:vt="http://schemas.openxmlformats.org/officeDocument/2006/docPropsVTypes"/>
</file>