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Secondary Teacher Development Scholarship Program</w:t>
      </w:r>
    </w:p>
    <w:p>
      <w:pPr>
        <w:pStyle w:val="BodyText"/>
      </w:pPr>
      <w:r>
        <w:t xml:space="preserve">[Your Full Name]</w:t>
      </w:r>
    </w:p>
    <w:p>
      <w:pPr>
        <w:pStyle w:val="BodyText"/>
      </w:pPr>
      <w:r>
        <w:t xml:space="preserve">[Your Address]</w:t>
      </w:r>
    </w:p>
    <w:p>
      <w:pPr>
        <w:pStyle w:val="BodyText"/>
      </w:pPr>
      <w:r>
        <w:t xml:space="preserve">[City, Postal Code] • [Email Address] • [Phone Number]</w:t>
      </w:r>
    </w:p>
    <w:bookmarkEnd w:id="20"/>
    <w:p>
      <w:pPr>
        <w:pStyle w:val="BodyText"/>
      </w:pPr>
      <w:r>
        <w:t xml:space="preserve">October 26, 2023</w:t>
      </w:r>
    </w:p>
    <w:p>
      <w:pPr>
        <w:pStyle w:val="BodyText"/>
      </w:pPr>
      <w:r>
        <w:t xml:space="preserve">Director of Academic Scholarships</w:t>
      </w:r>
    </w:p>
    <w:p>
      <w:pPr>
        <w:pStyle w:val="BodyText"/>
      </w:pPr>
      <w:r>
        <w:t xml:space="preserve">Instituto de Formación Docente de Bogotá (IFDB)</w:t>
      </w:r>
    </w:p>
    <w:p>
      <w:pPr>
        <w:pStyle w:val="BodyText"/>
      </w:pPr>
      <w:r>
        <w:t xml:space="preserve">Avenida Caracas, Calle 115, Oficina 405</w:t>
      </w:r>
    </w:p>
    <w:p>
      <w:pPr>
        <w:pStyle w:val="BodyText"/>
      </w:pPr>
      <w:r>
        <w:t xml:space="preserve">Bogotá, Colombia</w:t>
      </w:r>
    </w:p>
    <w:bookmarkStart w:id="21" w:name="X562aa661b562941a75b5399061388885aad783f"/>
    <w:p>
      <w:pPr>
        <w:pStyle w:val="Heading2"/>
      </w:pPr>
      <w:r>
        <w:t xml:space="preserve">Subject: Application for Secondary Teacher Development Scholarship in Colombia Bogotá</w:t>
      </w:r>
    </w:p>
    <w:p>
      <w:pPr>
        <w:pStyle w:val="FirstParagraph"/>
      </w:pPr>
      <w:r>
        <w:t xml:space="preserve">Dear Esteemed Members of the Selection Committee,</w:t>
      </w:r>
    </w:p>
    <w:p>
      <w:pPr>
        <w:pStyle w:val="BodyText"/>
      </w:pPr>
      <w:r>
        <w:t xml:space="preserve">With profound respect for Colombia's educational mission and unwavering commitment to transformative teaching, I am writing to formally submit my application for the prestigious Secondary Teacher Development Scholarship through the Instituto de Formación Docente de Bogotá (IFDB). As a dedicated aspiring educator with deep roots in Bogotá's vibrant academic community, I seek this opportunity to pursue specialized training that will empower me to become an exemplary</w:t>
      </w:r>
      <w:r>
        <w:t xml:space="preserve"> </w:t>
      </w:r>
      <w:r>
        <w:rPr>
          <w:bCs/>
          <w:b/>
        </w:rPr>
        <w:t xml:space="preserve">Teacher Secondary</w:t>
      </w:r>
      <w:r>
        <w:t xml:space="preserve"> </w:t>
      </w:r>
      <w:r>
        <w:t xml:space="preserve">in Colombia's most dynamic educational landscape. This Scholarship Application Letter represents not merely an academic pursuit but a covenant with the future of Colombian youth.</w:t>
      </w:r>
    </w:p>
    <w:p>
      <w:pPr>
        <w:pStyle w:val="BodyText"/>
      </w:pPr>
      <w:r>
        <w:t xml:space="preserve">My journey toward becoming a</w:t>
      </w:r>
      <w:r>
        <w:t xml:space="preserve"> </w:t>
      </w:r>
      <w:r>
        <w:rPr>
          <w:bCs/>
          <w:b/>
        </w:rPr>
        <w:t xml:space="preserve">Teacher Secondary</w:t>
      </w:r>
      <w:r>
        <w:t xml:space="preserve"> </w:t>
      </w:r>
      <w:r>
        <w:t xml:space="preserve">began during my undergraduate studies at Universidad Nacional de Colombia, where I majored in Pedagogy with a focus on Social Sciences. While completing my degree, I volunteered as an assistant instructor at Escuela Normal Superior de la Ciudad de Bogotá, working with students from underprivileged neighborhoods in the Chapinero and Kennedy communes. There, I witnessed firsthand how transformative education can be in contexts where socioeconomic barriers often limit opportunity. In Bogotá—a city of 8 million people where 30% of youth live below the poverty line—my experiences revealed that effective secondary education is not merely about curriculum delivery but about cultivating critical thinking amid complex realities.</w:t>
      </w:r>
    </w:p>
    <w:p>
      <w:pPr>
        <w:pStyle w:val="BodyText"/>
      </w:pPr>
      <w:r>
        <w:t xml:space="preserve">During my fieldwork in Colombia Bogotá, I designed and implemented a civic engagement project for tenth-grade students at Colegio Nuestra Señora de Fátima. This initiative connected classroom learning to real-world community issues, such as urban sustainability and social inclusion. Students researched local environmental challenges in the Tunjuelito district, then developed proposals presented to municipal officials—resulting in a collaborative clean-up initiative along the Bogotá River. This experience crystallized my understanding that a</w:t>
      </w:r>
      <w:r>
        <w:t xml:space="preserve"> </w:t>
      </w:r>
      <w:r>
        <w:rPr>
          <w:bCs/>
          <w:b/>
        </w:rPr>
        <w:t xml:space="preserve">Teacher Secondary</w:t>
      </w:r>
      <w:r>
        <w:t xml:space="preserve"> </w:t>
      </w:r>
      <w:r>
        <w:t xml:space="preserve">must transcend traditional pedagogy to become a community catalyst, particularly within Bogotá's diverse and evolving urban environment where 45% of students attend public schools.</w:t>
      </w:r>
    </w:p>
    <w:p>
      <w:pPr>
        <w:pStyle w:val="BodyText"/>
      </w:pPr>
      <w:r>
        <w:t xml:space="preserve">The IFDB's Secondary Teacher Development Scholarship represents the precise opportunity I need to elevate my practice. Colombia has made significant strides in education—implementing the *Ley 1639 de 2013* to improve teacher quality—but challenges persist in secondary education, especially regarding digital literacy and emotional intelligence development. Bogotá, as Colombia's academic capital, faces unique pressures: rapid urbanization strains infrastructure, while pandemic learning gaps require innovative teaching methodologies. My proposed specialization in "Inclusive Pedagogy for Urban Secondary Classrooms" directly addresses these needs. This scholarship would fund my Master of Education in Social Inclusion at Universidad de los Andes—Bogotá's premier institution—which includes intensive fieldwork at the city's most complex public schools.</w:t>
      </w:r>
    </w:p>
    <w:p>
      <w:pPr>
        <w:pStyle w:val="BodyText"/>
      </w:pPr>
      <w:r>
        <w:t xml:space="preserve">I am particularly drawn to the IFDB's commitment to equity, as demonstrated through their "Maestros por Bogotá" program that trains educators for high-need zones. My academic record reflects this alignment: I maintained a 4.2/5.0 GPA while leading the "Bogotá Youth Mentorship Network," pairing university students with public school teachers to develop culturally responsive lesson plans. In my application portfolio, you'll find testimonials from Dr. María Elena Gutiérrez (Director of Escuela de Pedagogía, Universidad Nacional) who notes my capacity to "design curricula that honor Colombia's multicultural identity while meeting national standards." This ability is essential for a</w:t>
      </w:r>
      <w:r>
        <w:t xml:space="preserve"> </w:t>
      </w:r>
      <w:r>
        <w:rPr>
          <w:bCs/>
          <w:b/>
        </w:rPr>
        <w:t xml:space="preserve">Teacher Secondary</w:t>
      </w:r>
      <w:r>
        <w:t xml:space="preserve"> </w:t>
      </w:r>
      <w:r>
        <w:t xml:space="preserve">in Bogotá, where students represent 53 ethnic groups and speak 86 indigenous languages.</w:t>
      </w:r>
    </w:p>
    <w:p>
      <w:pPr>
        <w:pStyle w:val="BodyText"/>
      </w:pPr>
      <w:r>
        <w:t xml:space="preserve">The financial aspect of this scholarship is critical. As the first in my family to pursue higher education, I've relied on part-time work as a private tutor—a schedule that limits my capacity to study full-time. The scholarship's funding for tuition, materials, and housing in Bogotá would alleviate this burden. More importantly, it would allow me to dedicate myself entirely to developing the skills needed for Colombia's evolving classroom: training in trauma-informed teaching (essential given 68% of Bogotá students report academic anxiety), digital tools like the *Bogotá Educa* platform, and community partnership frameworks. I've already secured a mentorship with Professor Carlos Ramírez at IFDB, who has endorsed my proposal for integrating local Afro-Colombian history into secondary geography curricula—a project that responds directly to Colombia's 2019 *Ley 1845* promoting cultural recognition.</w:t>
      </w:r>
    </w:p>
    <w:p>
      <w:pPr>
        <w:pStyle w:val="BodyText"/>
      </w:pPr>
      <w:r>
        <w:t xml:space="preserve">My vision extends beyond individual classroom impact. I aim to establish a Bogotá-based educator collaborative that bridges university resources and public schools, addressing the alarming 35% teacher attrition rate in secondary public institutions (Bogotá Institute of Statistics, 2022). As a future</w:t>
      </w:r>
      <w:r>
        <w:t xml:space="preserve"> </w:t>
      </w:r>
      <w:r>
        <w:rPr>
          <w:bCs/>
          <w:b/>
        </w:rPr>
        <w:t xml:space="preserve">Teacher Secondary</w:t>
      </w:r>
      <w:r>
        <w:t xml:space="preserve">, I will advocate for policies that support mental health integration in curricula—a priority I've researched through IFDB's partnerships with the Ministry of Education. My proposed research on "The Impact of Socioemotional Learning on Student Retention in Bogotá's High-Risk Communes" directly aligns with Colombia's *Plan Nacional de Educación 2018-2025*.</w:t>
      </w:r>
    </w:p>
    <w:p>
      <w:pPr>
        <w:pStyle w:val="BodyText"/>
      </w:pPr>
      <w:r>
        <w:t xml:space="preserve">I recognize that this Scholarship Application Letter is more than a formality—it is a pledge. If selected, I will honor the IFDB's trust through rigorous academic performance and active community engagement. I will produce quarterly reports documenting how my training translates into tangible outcomes in Bogotá classrooms, including metrics on student engagement and critical thinking development. Furthermore, I commit to mentoring three new teachers annually upon completion of the program—ensuring this scholarship's legacy grows exponentially across Colombia Bogotá.</w:t>
      </w:r>
    </w:p>
    <w:p>
      <w:pPr>
        <w:pStyle w:val="BodyText"/>
      </w:pPr>
      <w:r>
        <w:t xml:space="preserve">Bogotá is not merely the location of my studies; it is the living classroom where education must meet reality. As a citizen deeply invested in this city's future, I understand that empowering a secondary teacher means unlocking potential for an entire generation. This scholarship represents more than funding—it is an investment in Colombia's most valuable resource: its youth. With your support, I will transform from a dedicated educator into the kind of</w:t>
      </w:r>
      <w:r>
        <w:t xml:space="preserve"> </w:t>
      </w:r>
      <w:r>
        <w:rPr>
          <w:bCs/>
          <w:b/>
        </w:rPr>
        <w:t xml:space="preserve">Teacher Secondary</w:t>
      </w:r>
      <w:r>
        <w:t xml:space="preserve"> </w:t>
      </w:r>
      <w:r>
        <w:t xml:space="preserve">who can turn Bogotá's challenges into opportunities for growth and dignity.</w:t>
      </w:r>
    </w:p>
    <w:p>
      <w:pPr>
        <w:pStyle w:val="BodyText"/>
      </w:pPr>
      <w:r>
        <w:t xml:space="preserve">I am eager to discuss how my background, vision, and commitment align with IFDB's mission. Thank you for considering this Scholarship Application Letter. I look forward to contributing meaningfully to Colombia Bogotá's educational renaissance.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Secondary Teacher | Colombia Bogotá Educational Advocate</w:t>
      </w:r>
    </w:p>
    <w:p>
      <w:pPr>
        <w:pStyle w:val="BodyText"/>
      </w:pPr>
      <w:r>
        <w:t xml:space="preserve">[Word count: 832]</w:t>
      </w:r>
      <w:r>
        <w:t xml:space="preserve"> </w:t>
      </w:r>
      <w:r>
        <w:t xml:space="preserve">Scholarship Application Letter, Teacher Secondary, Colombia Bogotá</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Program</dc:title>
  <dc:creator/>
  <dc:language>en</dc:language>
  <cp:keywords/>
  <dcterms:created xsi:type="dcterms:W3CDTF">2026-07-24T03:32:08Z</dcterms:created>
  <dcterms:modified xsi:type="dcterms:W3CDTF">2026-07-24T03:32:08Z</dcterms:modified>
</cp:coreProperties>
</file>

<file path=docProps/custom.xml><?xml version="1.0" encoding="utf-8"?>
<Properties xmlns="http://schemas.openxmlformats.org/officeDocument/2006/custom-properties" xmlns:vt="http://schemas.openxmlformats.org/officeDocument/2006/docPropsVTypes"/>
</file>