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644dd7f44927365d91bb546c77588c3867d66ef"/>
    <w:p>
      <w:pPr>
        <w:pStyle w:val="Heading1"/>
      </w:pPr>
      <w:r>
        <w:t xml:space="preserve">SCHOLARSHIP APPLICATION LETTER FOR SECONDARY TEACHER TRAINING</w:t>
      </w:r>
    </w:p>
    <w:p>
      <w:pPr>
        <w:pStyle w:val="FirstParagraph"/>
      </w:pPr>
      <w:r>
        <w:t xml:space="preserve">Date: October 26, 2023</w:t>
      </w:r>
    </w:p>
    <w:p>
      <w:pPr>
        <w:pStyle w:val="BodyText"/>
      </w:pPr>
      <w:r>
        <w:t xml:space="preserve">Honorable Scholarship Committee,</w:t>
      </w:r>
    </w:p>
    <w:p>
      <w:pPr>
        <w:pStyle w:val="BodyText"/>
      </w:pPr>
      <w:r>
        <w:t xml:space="preserve">Ministry of Education,</w:t>
      </w:r>
    </w:p>
    <w:p>
      <w:pPr>
        <w:pStyle w:val="BodyText"/>
      </w:pPr>
      <w:r>
        <w:t xml:space="preserve">Ethiopian Federal Democratic Republic,</w:t>
      </w:r>
    </w:p>
    <w:p>
      <w:pPr>
        <w:pStyle w:val="BodyText"/>
      </w:pPr>
      <w:r>
        <w:t xml:space="preserve">Addis Ababa, Ethiopia</w:t>
      </w:r>
    </w:p>
    <w:bookmarkStart w:id="20" w:name="X9ecc945500b918fe7fb72585b28a7aa1046f3e9"/>
    <w:p>
      <w:pPr>
        <w:pStyle w:val="Heading2"/>
      </w:pPr>
      <w:r>
        <w:t xml:space="preserve">Subject: Application for Scholarship to Pursue Advanced Training as a Secondary Teacher in Addis Ababa, Ethiopia</w:t>
      </w:r>
    </w:p>
    <w:p>
      <w:pPr>
        <w:pStyle w:val="FirstParagraph"/>
      </w:pPr>
      <w:r>
        <w:t xml:space="preserve">To the Esteemed Members of the Scholarship Committee,</w:t>
      </w:r>
    </w:p>
    <w:p>
      <w:pPr>
        <w:pStyle w:val="BodyText"/>
      </w:pPr>
      <w:r>
        <w:t xml:space="preserve">I am writing with profound respect and unwavering dedication to formally apply for the prestigious scholarship opportunity designed to cultivate exceptional secondary educators across Ethiopia. As a passionate graduate of Bahir Dar University’s Teacher Education Program with a Bachelor’s degree in Secondary Education (Mathematics), I have dedicated myself to preparing for the pivotal role of a</w:t>
      </w:r>
      <w:r>
        <w:t xml:space="preserve"> </w:t>
      </w:r>
      <w:r>
        <w:rPr>
          <w:bCs/>
          <w:b/>
        </w:rPr>
        <w:t xml:space="preserve">Teacher Secondary</w:t>
      </w:r>
      <w:r>
        <w:t xml:space="preserve"> </w:t>
      </w:r>
      <w:r>
        <w:t xml:space="preserve">within Ethiopia’s educational landscape, specifically targeting service in the vibrant and demanding urban context of</w:t>
      </w:r>
      <w:r>
        <w:t xml:space="preserve"> </w:t>
      </w:r>
      <w:r>
        <w:rPr>
          <w:bCs/>
          <w:b/>
        </w:rPr>
        <w:t xml:space="preserve">Ethiopia Addis Ababa</w:t>
      </w:r>
      <w:r>
        <w:t xml:space="preserve">. This scholarship represents not merely financial support, but a transformative investment in my capacity to contribute meaningfully to the nation’s most critical resource: its youth.</w:t>
      </w:r>
    </w:p>
    <w:p>
      <w:pPr>
        <w:pStyle w:val="BodyText"/>
      </w:pPr>
      <w:r>
        <w:t xml:space="preserve">My commitment to becoming an exemplary</w:t>
      </w:r>
      <w:r>
        <w:t xml:space="preserve"> </w:t>
      </w:r>
      <w:r>
        <w:rPr>
          <w:bCs/>
          <w:b/>
        </w:rPr>
        <w:t xml:space="preserve">Teacher Secondary</w:t>
      </w:r>
      <w:r>
        <w:t xml:space="preserve"> </w:t>
      </w:r>
      <w:r>
        <w:t xml:space="preserve">in Addis Ababa stems from a deeply personal connection forged during my formative years in the city’s public secondary schools. I witnessed firsthand the transformative power of dedicated educators within overcrowded classrooms across neighborhoods like Kirkos and Yeka, where resources were scarce but student potential was abundant. One teacher, Ms. Abebech, transformed her classroom in a densely populated Addis Ababa district by creating engaging lessons from recycled materials and fostering critical thinking – her legacy ignited my vocation. I aspire to embody that same dedication, not just as an instructor of subjects like mathematics and science, but as a mentor who empowers students to navigate the complexities of modern Ethiopia and contribute to its sustainable development.</w:t>
      </w:r>
    </w:p>
    <w:p>
      <w:pPr>
        <w:pStyle w:val="BodyText"/>
      </w:pPr>
      <w:r>
        <w:t xml:space="preserve">My academic journey reflects this focused commitment. I graduated with honors (GPA 3.8/4.0) while actively participating in the Ministry of Education’s Teacher Mentorship Program, where I assisted in curriculum implementation across five Addis Ababa public secondary schools during my final year internship. This experience was pivotal: it exposed me to the unique challenges of</w:t>
      </w:r>
      <w:r>
        <w:t xml:space="preserve"> </w:t>
      </w:r>
      <w:r>
        <w:rPr>
          <w:bCs/>
          <w:b/>
        </w:rPr>
        <w:t xml:space="preserve">Teacher Secondary</w:t>
      </w:r>
      <w:r>
        <w:t xml:space="preserve"> </w:t>
      </w:r>
      <w:r>
        <w:t xml:space="preserve">work in Ethiopia's capital – from diverse student backgrounds reflecting Addis Ababa's multicultural fabric to the urgent need for STEM education aligned with national industrialization goals (as outlined in Ethiopia’s Growth and Transformation Plan II). I observed students grappling with abstract mathematical concepts not due to lack of ability, but because of outdated teaching methods and insufficient support. This confirmed my resolve to pursue advanced pedagogical training, specifically focusing on technology integration and student-centered learning strategies tailored for urban Ethiopian classrooms.</w:t>
      </w:r>
    </w:p>
    <w:p>
      <w:pPr>
        <w:pStyle w:val="BodyText"/>
      </w:pPr>
      <w:r>
        <w:t xml:space="preserve">The proposed scholarship is the essential catalyst I require to advance beyond foundational training. My application details a rigorous plan: completing a Master’s in Educational Leadership with specialization in Secondary STEM Pedagogy at Addis Ababa University. This program directly addresses the critical gaps I identified during my internship – particularly the scarcity of innovative methods for teaching complex subjects like algebra and physics effectively within resource-constrained Addis Ababa schools. The scholarship will enable me to access cutting-edge teaching methodologies, digital resources, and collaborative networks unavailable through standard state-funded training, ensuring I emerge as a highly skilled</w:t>
      </w:r>
      <w:r>
        <w:t xml:space="preserve"> </w:t>
      </w:r>
      <w:r>
        <w:rPr>
          <w:bCs/>
          <w:b/>
        </w:rPr>
        <w:t xml:space="preserve">Teacher Secondary</w:t>
      </w:r>
      <w:r>
        <w:t xml:space="preserve"> </w:t>
      </w:r>
      <w:r>
        <w:t xml:space="preserve">equipped to elevate student outcomes in the heart of Ethiopia’s capital.</w:t>
      </w:r>
    </w:p>
    <w:p>
      <w:pPr>
        <w:pStyle w:val="BodyText"/>
      </w:pPr>
      <w:r>
        <w:t xml:space="preserve">I am acutely aware of Addis Ababa’s unique position within</w:t>
      </w:r>
      <w:r>
        <w:t xml:space="preserve"> </w:t>
      </w:r>
      <w:r>
        <w:rPr>
          <w:bCs/>
          <w:b/>
        </w:rPr>
        <w:t xml:space="preserve">Ethiopia Addis Ababa</w:t>
      </w:r>
      <w:r>
        <w:t xml:space="preserve">. As the nation’s political, economic, and educational hub, its schools face distinct pressures: rapid urbanization creating new learning environments; students balancing academic demands with family responsibilities in dense urban settings; and the urgent need for graduates prepared for Ethiopia’s evolving job market. My proposed training directly responds to these needs. Upon completion of my advanced studies, I will immediately serve as a</w:t>
      </w:r>
      <w:r>
        <w:t xml:space="preserve"> </w:t>
      </w:r>
      <w:r>
        <w:rPr>
          <w:bCs/>
          <w:b/>
        </w:rPr>
        <w:t xml:space="preserve">Teacher Secondary</w:t>
      </w:r>
      <w:r>
        <w:t xml:space="preserve"> </w:t>
      </w:r>
      <w:r>
        <w:t xml:space="preserve">at a public secondary school in Addis Ababa (with preference for underserved districts like Kolfe Keranio or Lemi Kelil), implementing student-centered curricula developed during my scholarship, mentoring junior teachers, and establishing after-school STEM clubs to bridge the urban educational divide. I aim to demonstrate tangible impact within 3 years: increasing pass rates in critical secondary subjects by 25% in my classroom and facilitating resource-sharing networks across five Addis Ababa schools.</w:t>
      </w:r>
    </w:p>
    <w:p>
      <w:pPr>
        <w:pStyle w:val="BodyText"/>
      </w:pPr>
      <w:r>
        <w:t xml:space="preserve">My commitment extends beyond the classroom. I have already collaborated with Addis Ababa City Administration’s Youth Development Office to organize free weekend literacy sessions for out-of-school youth in Bole Sub-City, demonstrating my proactive engagement with community needs. This scholarship is not merely an investment in my career; it is an investment in Ethiopia’s future human capital. By supporting me as a</w:t>
      </w:r>
      <w:r>
        <w:t xml:space="preserve"> </w:t>
      </w:r>
      <w:r>
        <w:rPr>
          <w:bCs/>
          <w:b/>
        </w:rPr>
        <w:t xml:space="preserve">Teacher Secondary</w:t>
      </w:r>
      <w:r>
        <w:t xml:space="preserve"> </w:t>
      </w:r>
      <w:r>
        <w:t xml:space="preserve">trained specifically for the challenges and opportunities of</w:t>
      </w:r>
      <w:r>
        <w:t xml:space="preserve"> </w:t>
      </w:r>
      <w:r>
        <w:rPr>
          <w:bCs/>
          <w:b/>
        </w:rPr>
        <w:t xml:space="preserve">Ethiopia Addis Ababa</w:t>
      </w:r>
      <w:r>
        <w:t xml:space="preserve">, you are empowering a local educator who understands the cultural context, speaks the language (Amharic, English, and Oromiffa), and is deeply committed to serving Addis Ababa’s students for decades.</w:t>
      </w:r>
    </w:p>
    <w:p>
      <w:pPr>
        <w:pStyle w:val="BodyText"/>
      </w:pPr>
      <w:r>
        <w:t xml:space="preserve">I am not seeking a scholarship; I am seeking an opportunity to become part of Ethiopia’s educational renaissance from within its most dynamic city. My qualifications are robust, my purpose is clear, and my service model is designed for sustainable impact in Addis Ababa. I have attached all required documentation, including academic transcripts, letters of recommendation from Addis Ababa school principals who witnessed my teaching during internship placements (Mr. Tadele G., Principal of Yeka Secondary School; Ms. Selamawit M., Headteacher at Kality Public School), and a detailed implementation plan for my proposed educational initiatives in the capital city.</w:t>
      </w:r>
    </w:p>
    <w:p>
      <w:pPr>
        <w:pStyle w:val="BodyText"/>
      </w:pPr>
      <w:r>
        <w:t xml:space="preserve">Thank you for considering this application with the gravity it deserves. I am eager to discuss how my vision for transformative secondary education aligns perfectly with your mission to strengthen</w:t>
      </w:r>
      <w:r>
        <w:t xml:space="preserve"> </w:t>
      </w:r>
      <w:r>
        <w:rPr>
          <w:bCs/>
          <w:b/>
        </w:rPr>
        <w:t xml:space="preserve">Ethiopia Addis Ababa</w:t>
      </w:r>
      <w:r>
        <w:t xml:space="preserve">’s educational foundation. I welcome the opportunity to provide further information and stand ready to contribute immediately upon receiving this scholarship.</w:t>
      </w:r>
    </w:p>
    <w:p>
      <w:pPr>
        <w:pStyle w:val="BodyText"/>
      </w:pPr>
      <w:r>
        <w:t xml:space="preserve">Sincerely,</w:t>
      </w:r>
      <w:r>
        <w:br/>
      </w:r>
      <w:r>
        <w:rPr>
          <w:bCs/>
          <w:b/>
        </w:rPr>
        <w:t xml:space="preserve">Admasu Bekele</w:t>
      </w:r>
      <w:r>
        <w:br/>
      </w:r>
      <w:r>
        <w:t xml:space="preserve">Addis Ababa, Ethiopia</w:t>
      </w:r>
      <w:r>
        <w:br/>
      </w:r>
      <w:r>
        <w:t xml:space="preserve">Phone: +251 911 234 567</w:t>
      </w:r>
      <w:r>
        <w:br/>
      </w:r>
      <w:r>
        <w:t xml:space="preserve">Email: admasubekele@ethionet.et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Addis Ababa, Ethiopia</dc:title>
  <dc:creator/>
  <dc:language>en</dc:language>
  <cp:keywords/>
  <dcterms:created xsi:type="dcterms:W3CDTF">2026-07-23T08:02:10Z</dcterms:created>
  <dcterms:modified xsi:type="dcterms:W3CDTF">2026-07-23T08:02:10Z</dcterms:modified>
</cp:coreProperties>
</file>

<file path=docProps/custom.xml><?xml version="1.0" encoding="utf-8"?>
<Properties xmlns="http://schemas.openxmlformats.org/officeDocument/2006/custom-properties" xmlns:vt="http://schemas.openxmlformats.org/officeDocument/2006/docPropsVTypes"/>
</file>