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Teaching Excellence</w:t>
      </w:r>
      <w:r>
        <w:br/>
      </w:r>
      <w:r>
        <w:t xml:space="preserve">15 Rue des Écoles</w:t>
      </w:r>
      <w:r>
        <w:br/>
      </w:r>
      <w:r>
        <w:t xml:space="preserve">75005 Paris, France</w:t>
      </w:r>
    </w:p>
    <w:bookmarkStart w:id="20" w:name="Xc80a9f8431cab318ef3a822ed7e2d495ad56c56"/>
    <w:p>
      <w:pPr>
        <w:pStyle w:val="Heading2"/>
      </w:pPr>
      <w:r>
        <w:t xml:space="preserve">Application for Scholarship to Serve as Secondary Teacher in France Lyon</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International Teaching Fellowship Program, specifically targeting the opportunity to serve as a</w:t>
      </w:r>
      <w:r>
        <w:t xml:space="preserve"> </w:t>
      </w:r>
      <w:r>
        <w:rPr>
          <w:bCs/>
          <w:b/>
        </w:rPr>
        <w:t xml:space="preserve">Teacher Secondary</w:t>
      </w:r>
      <w:r>
        <w:t xml:space="preserve"> </w:t>
      </w:r>
      <w:r>
        <w:t xml:space="preserve">in the culturally vibrant city of</w:t>
      </w:r>
      <w:r>
        <w:t xml:space="preserve"> </w:t>
      </w:r>
      <w:r>
        <w:rPr>
          <w:bCs/>
          <w:b/>
        </w:rPr>
        <w:t xml:space="preserve">France Lyon</w:t>
      </w:r>
      <w:r>
        <w:t xml:space="preserve">. Having dedicated eight years to secondary education across diverse international settings, I have meticulously prepared myself to contribute meaningfully to Lyon's renowned educational ecosystem—a city that embodies the perfect confluence of academic rigor and cultural richness where I now seek to anchor my professional journey.</w:t>
      </w:r>
    </w:p>
    <w:p>
      <w:pPr>
        <w:pStyle w:val="BodyText"/>
      </w:pPr>
      <w:r>
        <w:t xml:space="preserve">My teaching philosophy centers on cultivating critical thinking through immersive, interdisciplinary approaches—principles deeply aligned with France’s national education framework. During my tenure at the International School of Singapore, I developed a curriculum integrating STEM with Francophone literature for Grades 9-12, which resulted in a 37% increase in student engagement metrics. This experience crystallized my understanding that effective</w:t>
      </w:r>
      <w:r>
        <w:t xml:space="preserve"> </w:t>
      </w:r>
      <w:r>
        <w:rPr>
          <w:bCs/>
          <w:b/>
        </w:rPr>
        <w:t xml:space="preserve">Teacher Secondary</w:t>
      </w:r>
      <w:r>
        <w:t xml:space="preserve"> </w:t>
      </w:r>
      <w:r>
        <w:t xml:space="preserve">must transcend textbook delivery to become a cultural bridge—especially crucial when serving students in</w:t>
      </w:r>
      <w:r>
        <w:t xml:space="preserve"> </w:t>
      </w:r>
      <w:r>
        <w:rPr>
          <w:bCs/>
          <w:b/>
        </w:rPr>
        <w:t xml:space="preserve">France Lyon</w:t>
      </w:r>
      <w:r>
        <w:t xml:space="preserve">, where the dual heritage of Gaulish history and modern European innovation shapes every classroom.</w:t>
      </w:r>
    </w:p>
    <w:p>
      <w:pPr>
        <w:pStyle w:val="BodyText"/>
      </w:pPr>
      <w:r>
        <w:t xml:space="preserve">I am drawn to Lyon not merely as a destination but as an educational laboratory. The city’s UNESCO-recognized historic center, home to institutions like the University of Lyon and its renowned École Normale Supérieure, creates a unique environment where academic excellence is woven into the urban fabric. What distinguishes</w:t>
      </w:r>
      <w:r>
        <w:t xml:space="preserve"> </w:t>
      </w:r>
      <w:r>
        <w:rPr>
          <w:bCs/>
          <w:b/>
        </w:rPr>
        <w:t xml:space="preserve">France Lyon</w:t>
      </w:r>
      <w:r>
        <w:t xml:space="preserve"> </w:t>
      </w:r>
      <w:r>
        <w:t xml:space="preserve">for me is its commitment to "l'enseignement personnalisé" (personalized education)—a philosophy I’ve actively practiced through adaptive learning modules that cater to neurodiverse classrooms. In my last position, I designed a bilingual project where students analyzed Camus’ *L'Etranger* while coding digital narratives about urban migration in Lyon’s 6th arrondissement—directly mirroring the city’s spirit of blending intellectual depth with contemporary relevance.</w:t>
      </w:r>
    </w:p>
    <w:p>
      <w:pPr>
        <w:pStyle w:val="BodyText"/>
      </w:pPr>
      <w:r>
        <w:t xml:space="preserve">My qualifications extend beyond pedagogical experience. I hold a Master of Education in Bilingual Pedagogy from the University of Montreal, with certifications in French Language Teaching (DELF B2 and DALF C1), and have completed specialized training at Lyon’s Institut National des Langues et Civilisations Orientales (INALCO). Crucially, my upcoming application for the CAPES (Certificat d'Aptitude au Professorat de l'Enseignement Secondaire)—France’s national teaching credential—requires substantial financial support. The proposed scholarship would alleviate critical barriers: covering CAPES exam fees (£850), relocation costs to Lyon (£1,200), and enrollment in the Ministry of Education’s "Formateur en Français Langue Étrangère" certification program (€450). Without this support, my ability to meet France’s stringent teaching standards would be compromised.</w:t>
      </w:r>
    </w:p>
    <w:p>
      <w:pPr>
        <w:pStyle w:val="BodyText"/>
      </w:pPr>
      <w:r>
        <w:t xml:space="preserve">Why Lyon specifically? As a city that champions education as civic identity—from its historic Collège de la Trinité to the modern Parc de la Tête d’Or learning centers—I see unparalleled opportunity. Lyon’s educational landscape actively seeks teachers who understand how to contextualize global citizenship within local heritage. My proposed "Lyon Through the Lens" project would integrate geography, history, and environmental science using Lyon’s own landmarks: students would study the Rhône River’s ecological management through hydrology labs at the École Centrale de Lyon, then compose poetry about urban renewal in Vieux Lyon—transforming abstract concepts into lived experience. This aligns perfectly with Lyon’s 2030 Education Strategy prioritizing "place-based learning."</w:t>
      </w:r>
    </w:p>
    <w:p>
      <w:pPr>
        <w:pStyle w:val="BodyText"/>
      </w:pPr>
      <w:r>
        <w:t xml:space="preserve">My commitment to</w:t>
      </w:r>
      <w:r>
        <w:t xml:space="preserve"> </w:t>
      </w:r>
      <w:r>
        <w:rPr>
          <w:bCs/>
          <w:b/>
        </w:rPr>
        <w:t xml:space="preserve">France Lyon</w:t>
      </w:r>
      <w:r>
        <w:t xml:space="preserve"> </w:t>
      </w:r>
      <w:r>
        <w:t xml:space="preserve">extends beyond the classroom. I’ve already initiated partnerships with local institutions: a memorandum of understanding with the Musée des Confluences for interdisciplinary art-science workshops, and a collaboration with Lyon’s Office of Youth Affairs to develop mentorship programs for immigrant students—a demographic representing 28% of secondary schools in the city. These efforts demonstrate my proactive approach to embedding myself within Lyon’s educational community from day one.</w:t>
      </w:r>
    </w:p>
    <w:p>
      <w:pPr>
        <w:pStyle w:val="BodyText"/>
      </w:pPr>
      <w:r>
        <w:t xml:space="preserve">I recognize that becoming a</w:t>
      </w:r>
      <w:r>
        <w:t xml:space="preserve"> </w:t>
      </w:r>
      <w:r>
        <w:rPr>
          <w:bCs/>
          <w:b/>
        </w:rPr>
        <w:t xml:space="preserve">Teacher Secondary</w:t>
      </w:r>
      <w:r>
        <w:t xml:space="preserve"> </w:t>
      </w:r>
      <w:r>
        <w:t xml:space="preserve">in France demands cultural fluency as much as pedagogical skill. My immersion in Lyon culture spans two years: I’ve volunteered weekly at the Centre Social du Vieux Lyon teaching French to refugees, mastered regional dialects through conversations with vendors at Marché de la Croix Rousse, and participated in the annual Fête des Lumières—experiences that have reshaped my understanding of how education flourishes within community context. This isn’t merely professional development; it’s a commitment to becoming part of Lyon’s educational soul.</w:t>
      </w:r>
    </w:p>
    <w:p>
      <w:pPr>
        <w:pStyle w:val="BodyText"/>
      </w:pPr>
      <w:r>
        <w:t xml:space="preserve">Financially, the scholarship represents not an expense but an investment in France’s educational future. My projected salary as a secondary teacher (€2,450/month) is modest by international standards but sufficient for sustainable living in Lyon—provided I am relieved of upfront certification costs. The scholarship would enable me to immediately commence my CAPES preparation upon arrival, ensuring I meet the September 2025 teaching start date without delay. This efficiency aligns with the Ministry of Education’s priority to minimize teacher onboarding timelines.</w:t>
      </w:r>
    </w:p>
    <w:p>
      <w:pPr>
        <w:pStyle w:val="BodyText"/>
      </w:pPr>
      <w:r>
        <w:t xml:space="preserve">Having witnessed how Lyon’s teachers transform classrooms into communities of inquiry—where a lesson on Pascal’s *Pensées* might spark debates about modern ethics at La Part-Dieu market—I know I have the capacity to contribute meaningfully. My vision for</w:t>
      </w:r>
      <w:r>
        <w:t xml:space="preserve"> </w:t>
      </w:r>
      <w:r>
        <w:rPr>
          <w:bCs/>
          <w:b/>
        </w:rPr>
        <w:t xml:space="preserve">Teacher Secondary</w:t>
      </w:r>
      <w:r>
        <w:t xml:space="preserve"> </w:t>
      </w:r>
      <w:r>
        <w:t xml:space="preserve">transcends content delivery: it is about fostering citizens who understand that Lyon’s legacy of innovation began when students challenged the status quo in its medieval universities.</w:t>
      </w:r>
    </w:p>
    <w:p>
      <w:pPr>
        <w:pStyle w:val="BodyText"/>
      </w:pPr>
      <w:r>
        <w:t xml:space="preserve">I submit this application not as a request, but as a testament to my preparedness. The opportunity to serve as a</w:t>
      </w:r>
      <w:r>
        <w:t xml:space="preserve"> </w:t>
      </w:r>
      <w:r>
        <w:rPr>
          <w:bCs/>
          <w:b/>
        </w:rPr>
        <w:t xml:space="preserve">Teacher Secondary</w:t>
      </w:r>
      <w:r>
        <w:t xml:space="preserve"> </w:t>
      </w:r>
      <w:r>
        <w:t xml:space="preserve">in</w:t>
      </w:r>
      <w:r>
        <w:t xml:space="preserve"> </w:t>
      </w:r>
      <w:r>
        <w:rPr>
          <w:bCs/>
          <w:b/>
        </w:rPr>
        <w:t xml:space="preserve">France Lyon</w:t>
      </w:r>
      <w:r>
        <w:t xml:space="preserve"> </w:t>
      </w:r>
      <w:r>
        <w:t xml:space="preserve">represents the culmination of my professional journey—a convergence of academic rigor, cultural immersion, and pedagogical innovation I have trained for relentlessly. With your support through this Scholarship Application Letter, I will honor the trust placed in me by contributing to Lyon’s educational legacy as a dedicated educator who understands that teaching in France is not just a profession—it is an invitation to become part of its enduring story.</w:t>
      </w:r>
    </w:p>
    <w:p>
      <w:pPr>
        <w:pStyle w:val="BodyText"/>
      </w:pPr>
      <w:r>
        <w:t xml:space="preserve">Thank you for considering my application. I eagerly await the opportunity to discuss how my vision aligns with the future of secondary education in</w:t>
      </w:r>
      <w:r>
        <w:t xml:space="preserve"> </w:t>
      </w:r>
      <w:r>
        <w:rPr>
          <w:bCs/>
          <w:b/>
        </w:rPr>
        <w:t xml:space="preserve">France Lyon</w:t>
      </w:r>
      <w:r>
        <w:t xml:space="preserve">.</w:t>
      </w:r>
    </w:p>
    <w:p>
      <w:pPr>
        <w:pStyle w:val="BodyText"/>
      </w:pPr>
      <w:r>
        <w:t xml:space="preserve">Sincerely,</w:t>
      </w:r>
      <w:r>
        <w:br/>
      </w:r>
      <w:r>
        <w:br/>
      </w:r>
      <w:r>
        <w:rPr>
          <w:bCs/>
          <w:b/>
        </w:rPr>
        <w:t xml:space="preserve">[Your Full Name]</w:t>
      </w:r>
      <w:r>
        <w:br/>
      </w:r>
      <w:r>
        <w:t xml:space="preserve">International Teaching Fellow Candidate</w:t>
      </w:r>
      <w:r>
        <w:br/>
      </w:r>
      <w:r>
        <w:t xml:space="preserve">"Educating for the future, rooted in Lyon's past"</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France Lyon</dc:title>
  <dc:creator/>
  <dc:language>en</dc:language>
  <cp:keywords/>
  <dcterms:created xsi:type="dcterms:W3CDTF">2026-07-23T04:26:40Z</dcterms:created>
  <dcterms:modified xsi:type="dcterms:W3CDTF">2026-07-23T04:26:40Z</dcterms:modified>
</cp:coreProperties>
</file>

<file path=docProps/custom.xml><?xml version="1.0" encoding="utf-8"?>
<Properties xmlns="http://schemas.openxmlformats.org/officeDocument/2006/custom-properties" xmlns:vt="http://schemas.openxmlformats.org/officeDocument/2006/docPropsVTypes"/>
</file>